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307F" w14:textId="77777777" w:rsidR="00FE3DF1" w:rsidRPr="007B7D72" w:rsidRDefault="00FE3DF1" w:rsidP="00FE3DF1">
      <w:pPr>
        <w:pStyle w:val="Header"/>
        <w:pBdr>
          <w:top w:val="double" w:sz="4" w:space="1" w:color="auto"/>
          <w:left w:val="double" w:sz="4" w:space="4" w:color="auto"/>
          <w:bottom w:val="double" w:sz="4" w:space="1" w:color="auto"/>
          <w:right w:val="double" w:sz="4" w:space="4" w:color="auto"/>
        </w:pBdr>
        <w:shd w:val="clear" w:color="auto" w:fill="C1E4F5" w:themeFill="accent1" w:themeFillTint="33"/>
        <w:jc w:val="center"/>
        <w:rPr>
          <w:rFonts w:asciiTheme="minorHAnsi" w:hAnsiTheme="minorHAnsi" w:cs="Calibri Light"/>
          <w:b/>
          <w:bCs/>
          <w:color w:val="808080"/>
          <w:sz w:val="55"/>
          <w:szCs w:val="55"/>
        </w:rPr>
      </w:pPr>
      <w:r w:rsidRPr="007B7D72">
        <w:rPr>
          <w:rFonts w:asciiTheme="minorHAnsi" w:hAnsiTheme="minorHAnsi" w:cs="Calibri Light"/>
          <w:b/>
          <w:bCs/>
          <w:color w:val="808080" w:themeColor="background1" w:themeShade="80"/>
          <w:sz w:val="55"/>
          <w:szCs w:val="55"/>
        </w:rPr>
        <w:t>WILBERFOSS PARISH COUNCIL</w:t>
      </w:r>
    </w:p>
    <w:p w14:paraId="32BE6B3A" w14:textId="77777777" w:rsidR="00FE3DF1" w:rsidRPr="007B7D72" w:rsidRDefault="00FE3DF1" w:rsidP="00FE3DF1">
      <w:pPr>
        <w:pStyle w:val="Header"/>
        <w:pBdr>
          <w:top w:val="double" w:sz="4" w:space="1" w:color="auto"/>
          <w:left w:val="double" w:sz="4" w:space="4" w:color="auto"/>
          <w:bottom w:val="double" w:sz="4" w:space="1" w:color="auto"/>
          <w:right w:val="double" w:sz="4" w:space="4" w:color="auto"/>
        </w:pBdr>
        <w:shd w:val="clear" w:color="auto" w:fill="C1E4F5" w:themeFill="accent1" w:themeFillTint="33"/>
        <w:jc w:val="center"/>
        <w:rPr>
          <w:rFonts w:asciiTheme="minorHAnsi" w:hAnsiTheme="minorHAnsi" w:cs="Calibri Light"/>
          <w:b/>
          <w:sz w:val="22"/>
          <w:szCs w:val="22"/>
        </w:rPr>
      </w:pPr>
      <w:r w:rsidRPr="007B7D72">
        <w:rPr>
          <w:rFonts w:asciiTheme="minorHAnsi" w:hAnsiTheme="minorHAnsi" w:cs="Calibri Light"/>
          <w:b/>
          <w:sz w:val="22"/>
          <w:szCs w:val="22"/>
        </w:rPr>
        <w:t>Clerk:  Sarah Wills   2 Paddock Close   Wilberfoss   YORK   YO41 5LX</w:t>
      </w:r>
    </w:p>
    <w:p w14:paraId="4E2469E9" w14:textId="0C5DFC15" w:rsidR="00FE3DF1" w:rsidRPr="007B7D72" w:rsidRDefault="00AB24A1" w:rsidP="00FE3DF1">
      <w:pPr>
        <w:pStyle w:val="Header"/>
        <w:pBdr>
          <w:top w:val="double" w:sz="4" w:space="1" w:color="auto"/>
          <w:left w:val="double" w:sz="4" w:space="4" w:color="auto"/>
          <w:bottom w:val="double" w:sz="4" w:space="1" w:color="auto"/>
          <w:right w:val="double" w:sz="4" w:space="4" w:color="auto"/>
        </w:pBdr>
        <w:shd w:val="clear" w:color="auto" w:fill="C1E4F5" w:themeFill="accent1" w:themeFillTint="33"/>
        <w:jc w:val="center"/>
        <w:rPr>
          <w:rFonts w:asciiTheme="minorHAnsi" w:hAnsiTheme="minorHAnsi" w:cs="Calibri Light"/>
          <w:b/>
          <w:sz w:val="22"/>
          <w:szCs w:val="22"/>
        </w:rPr>
      </w:pPr>
      <w:r>
        <w:rPr>
          <w:rFonts w:asciiTheme="minorHAnsi" w:hAnsiTheme="minorHAnsi" w:cs="Calibri Light"/>
          <w:b/>
          <w:sz w:val="22"/>
          <w:szCs w:val="22"/>
        </w:rPr>
        <w:t xml:space="preserve">Mobile/WhatsApp +44 </w:t>
      </w:r>
      <w:r w:rsidR="00FE3DF1" w:rsidRPr="007B7D72">
        <w:rPr>
          <w:rFonts w:asciiTheme="minorHAnsi" w:hAnsiTheme="minorHAnsi" w:cs="Calibri Light"/>
          <w:b/>
          <w:sz w:val="22"/>
          <w:szCs w:val="22"/>
        </w:rPr>
        <w:t>7762 549292</w:t>
      </w:r>
    </w:p>
    <w:p w14:paraId="65FFE150" w14:textId="77777777" w:rsidR="00FE3DF1" w:rsidRPr="007B7D72" w:rsidRDefault="00FE3DF1" w:rsidP="00FE3DF1">
      <w:pPr>
        <w:pStyle w:val="Header"/>
        <w:pBdr>
          <w:top w:val="double" w:sz="4" w:space="1" w:color="auto"/>
          <w:left w:val="double" w:sz="4" w:space="4" w:color="auto"/>
          <w:bottom w:val="double" w:sz="4" w:space="1" w:color="auto"/>
          <w:right w:val="double" w:sz="4" w:space="4" w:color="auto"/>
        </w:pBdr>
        <w:shd w:val="clear" w:color="auto" w:fill="C1E4F5" w:themeFill="accent1" w:themeFillTint="33"/>
        <w:jc w:val="center"/>
        <w:rPr>
          <w:rFonts w:asciiTheme="minorHAnsi" w:hAnsiTheme="minorHAnsi"/>
          <w:b/>
          <w:bCs/>
        </w:rPr>
      </w:pPr>
      <w:hyperlink r:id="rId6" w:history="1">
        <w:r w:rsidRPr="007B7D72">
          <w:rPr>
            <w:rStyle w:val="Hyperlink"/>
            <w:rFonts w:asciiTheme="minorHAnsi" w:eastAsiaTheme="majorEastAsia" w:hAnsiTheme="minorHAnsi"/>
            <w:b/>
            <w:bCs/>
          </w:rPr>
          <w:t>clerk@wilberfoss-pc.gov.uk</w:t>
        </w:r>
      </w:hyperlink>
      <w:r w:rsidRPr="007B7D72">
        <w:rPr>
          <w:rFonts w:asciiTheme="minorHAnsi" w:hAnsiTheme="minorHAnsi"/>
          <w:b/>
          <w:bCs/>
        </w:rPr>
        <w:t xml:space="preserve"> </w:t>
      </w:r>
    </w:p>
    <w:p w14:paraId="2473B9D1" w14:textId="77777777" w:rsidR="00FE3DF1" w:rsidRPr="007B7D72" w:rsidRDefault="00FE3DF1" w:rsidP="00FE3DF1">
      <w:pPr>
        <w:pBdr>
          <w:top w:val="double" w:sz="4" w:space="1" w:color="auto"/>
          <w:left w:val="double" w:sz="4" w:space="4" w:color="auto"/>
          <w:bottom w:val="double" w:sz="4" w:space="1" w:color="auto"/>
          <w:right w:val="double" w:sz="4" w:space="4" w:color="auto"/>
        </w:pBdr>
        <w:shd w:val="clear" w:color="auto" w:fill="C1E4F5" w:themeFill="accent1" w:themeFillTint="33"/>
        <w:jc w:val="center"/>
        <w:rPr>
          <w:rFonts w:asciiTheme="minorHAnsi" w:hAnsiTheme="minorHAnsi" w:cs="Calibri Light"/>
          <w:b/>
          <w:bCs/>
          <w:sz w:val="22"/>
          <w:szCs w:val="22"/>
        </w:rPr>
      </w:pPr>
      <w:hyperlink r:id="rId7" w:history="1">
        <w:r w:rsidRPr="007B7D72">
          <w:rPr>
            <w:rStyle w:val="Hyperlink"/>
            <w:rFonts w:asciiTheme="minorHAnsi" w:eastAsiaTheme="majorEastAsia" w:hAnsiTheme="minorHAnsi"/>
            <w:b/>
            <w:bCs/>
          </w:rPr>
          <w:t>www.wilberfoss-pc@gov.uk</w:t>
        </w:r>
      </w:hyperlink>
      <w:r w:rsidRPr="007B7D72">
        <w:rPr>
          <w:rFonts w:asciiTheme="minorHAnsi" w:hAnsiTheme="minorHAnsi"/>
          <w:b/>
          <w:bCs/>
        </w:rPr>
        <w:t xml:space="preserve"> </w:t>
      </w:r>
    </w:p>
    <w:p w14:paraId="4CC73658" w14:textId="77777777" w:rsidR="007B7D72" w:rsidRPr="000F05CD" w:rsidRDefault="007B7D72" w:rsidP="00CB1817">
      <w:pPr>
        <w:pStyle w:val="Title"/>
        <w:tabs>
          <w:tab w:val="left" w:pos="9781"/>
        </w:tabs>
        <w:rPr>
          <w:rFonts w:asciiTheme="minorHAnsi" w:eastAsia="Times New Roman" w:hAnsiTheme="minorHAnsi" w:cs="Calibri Light"/>
          <w:spacing w:val="0"/>
          <w:kern w:val="0"/>
          <w:sz w:val="20"/>
          <w:szCs w:val="20"/>
          <w:lang w:eastAsia="en-US"/>
          <w14:ligatures w14:val="none"/>
        </w:rPr>
      </w:pPr>
      <w:r w:rsidRPr="000F05CD">
        <w:rPr>
          <w:rFonts w:asciiTheme="minorHAnsi" w:eastAsia="Times New Roman" w:hAnsiTheme="minorHAnsi" w:cs="Calibri Light"/>
          <w:spacing w:val="0"/>
          <w:kern w:val="0"/>
          <w:sz w:val="20"/>
          <w:szCs w:val="20"/>
          <w:lang w:eastAsia="en-US"/>
          <w14:ligatures w14:val="none"/>
        </w:rPr>
        <w:t>To all members of the Council</w:t>
      </w:r>
    </w:p>
    <w:p w14:paraId="117CA8B6" w14:textId="77777777" w:rsidR="007B7D72" w:rsidRPr="000F05CD" w:rsidRDefault="007B7D72" w:rsidP="00CB1817">
      <w:pPr>
        <w:pStyle w:val="Title"/>
        <w:tabs>
          <w:tab w:val="left" w:pos="9781"/>
        </w:tabs>
        <w:rPr>
          <w:rFonts w:asciiTheme="minorHAnsi" w:eastAsia="Times New Roman" w:hAnsiTheme="minorHAnsi" w:cs="Calibri Light"/>
          <w:spacing w:val="0"/>
          <w:kern w:val="0"/>
          <w:sz w:val="20"/>
          <w:szCs w:val="20"/>
          <w:lang w:eastAsia="en-US"/>
          <w14:ligatures w14:val="none"/>
        </w:rPr>
      </w:pPr>
    </w:p>
    <w:p w14:paraId="76610051" w14:textId="24DB20C6" w:rsidR="007B7D72" w:rsidRPr="000F05CD" w:rsidRDefault="007B7D72" w:rsidP="00CB1817">
      <w:pPr>
        <w:pStyle w:val="Title"/>
        <w:tabs>
          <w:tab w:val="left" w:pos="9781"/>
        </w:tabs>
        <w:rPr>
          <w:rFonts w:asciiTheme="minorHAnsi" w:eastAsia="Times New Roman" w:hAnsiTheme="minorHAnsi" w:cs="Calibri Light"/>
          <w:spacing w:val="0"/>
          <w:kern w:val="0"/>
          <w:sz w:val="20"/>
          <w:szCs w:val="20"/>
          <w:lang w:eastAsia="en-US"/>
          <w14:ligatures w14:val="none"/>
        </w:rPr>
      </w:pPr>
      <w:r w:rsidRPr="000F05CD">
        <w:rPr>
          <w:rFonts w:asciiTheme="minorHAnsi" w:eastAsia="Times New Roman" w:hAnsiTheme="minorHAnsi" w:cs="Calibri Light"/>
          <w:spacing w:val="0"/>
          <w:kern w:val="0"/>
          <w:sz w:val="20"/>
          <w:szCs w:val="20"/>
          <w:lang w:eastAsia="en-US"/>
          <w14:ligatures w14:val="none"/>
        </w:rPr>
        <w:t xml:space="preserve">You are hereby summonsed to attend a meeting of the Wilberfoss Parish Council to be held at Wilberfoss Community Centre at </w:t>
      </w:r>
      <w:r w:rsidRPr="006305B0">
        <w:rPr>
          <w:rFonts w:asciiTheme="minorHAnsi" w:eastAsia="Times New Roman" w:hAnsiTheme="minorHAnsi" w:cs="Calibri Light"/>
          <w:b/>
          <w:bCs/>
          <w:spacing w:val="0"/>
          <w:kern w:val="0"/>
          <w:sz w:val="20"/>
          <w:szCs w:val="20"/>
          <w:lang w:eastAsia="en-US"/>
          <w14:ligatures w14:val="none"/>
        </w:rPr>
        <w:t xml:space="preserve">7.30 pm on Thursday, </w:t>
      </w:r>
      <w:r w:rsidR="00DE12D2" w:rsidRPr="006305B0">
        <w:rPr>
          <w:rFonts w:asciiTheme="minorHAnsi" w:eastAsia="Times New Roman" w:hAnsiTheme="minorHAnsi" w:cs="Calibri Light"/>
          <w:b/>
          <w:bCs/>
          <w:spacing w:val="0"/>
          <w:kern w:val="0"/>
          <w:sz w:val="20"/>
          <w:szCs w:val="20"/>
          <w:lang w:eastAsia="en-US"/>
          <w14:ligatures w14:val="none"/>
        </w:rPr>
        <w:t>18th December</w:t>
      </w:r>
      <w:r w:rsidRPr="006305B0">
        <w:rPr>
          <w:rFonts w:asciiTheme="minorHAnsi" w:eastAsia="Times New Roman" w:hAnsiTheme="minorHAnsi" w:cs="Calibri Light"/>
          <w:b/>
          <w:bCs/>
          <w:spacing w:val="0"/>
          <w:kern w:val="0"/>
          <w:sz w:val="20"/>
          <w:szCs w:val="20"/>
          <w:lang w:eastAsia="en-US"/>
          <w14:ligatures w14:val="none"/>
        </w:rPr>
        <w:t xml:space="preserve"> 2025</w:t>
      </w:r>
      <w:r w:rsidRPr="000F05CD">
        <w:rPr>
          <w:rFonts w:asciiTheme="minorHAnsi" w:eastAsia="Times New Roman" w:hAnsiTheme="minorHAnsi" w:cs="Calibri Light"/>
          <w:spacing w:val="0"/>
          <w:kern w:val="0"/>
          <w:sz w:val="20"/>
          <w:szCs w:val="20"/>
          <w:lang w:eastAsia="en-US"/>
          <w14:ligatures w14:val="none"/>
        </w:rPr>
        <w:t xml:space="preserve">.  Please arrive promptly. </w:t>
      </w:r>
    </w:p>
    <w:p w14:paraId="02561818" w14:textId="77777777" w:rsidR="007B7D72" w:rsidRPr="000F05CD" w:rsidRDefault="007B7D72" w:rsidP="00CB1817">
      <w:pPr>
        <w:pStyle w:val="Title"/>
        <w:tabs>
          <w:tab w:val="left" w:pos="9781"/>
        </w:tabs>
        <w:rPr>
          <w:rFonts w:asciiTheme="minorHAnsi" w:eastAsia="Times New Roman" w:hAnsiTheme="minorHAnsi" w:cs="Calibri Light"/>
          <w:spacing w:val="0"/>
          <w:kern w:val="0"/>
          <w:sz w:val="20"/>
          <w:szCs w:val="20"/>
          <w:lang w:eastAsia="en-US"/>
          <w14:ligatures w14:val="none"/>
        </w:rPr>
      </w:pPr>
    </w:p>
    <w:p w14:paraId="3BE6FD27" w14:textId="77777777" w:rsidR="007B7D72" w:rsidRPr="000F05CD" w:rsidRDefault="007B7D72" w:rsidP="00CB1817">
      <w:pPr>
        <w:pStyle w:val="Title"/>
        <w:tabs>
          <w:tab w:val="left" w:pos="9781"/>
        </w:tabs>
        <w:rPr>
          <w:rFonts w:asciiTheme="minorHAnsi" w:eastAsia="Times New Roman" w:hAnsiTheme="minorHAnsi" w:cs="Calibri Light"/>
          <w:spacing w:val="0"/>
          <w:kern w:val="0"/>
          <w:sz w:val="20"/>
          <w:szCs w:val="20"/>
          <w:lang w:eastAsia="en-US"/>
          <w14:ligatures w14:val="none"/>
        </w:rPr>
      </w:pPr>
      <w:r w:rsidRPr="000F05CD">
        <w:rPr>
          <w:rFonts w:asciiTheme="minorHAnsi" w:eastAsia="Times New Roman" w:hAnsiTheme="minorHAnsi" w:cs="Calibri Light"/>
          <w:spacing w:val="0"/>
          <w:kern w:val="0"/>
          <w:sz w:val="20"/>
          <w:szCs w:val="20"/>
          <w:lang w:eastAsia="en-US"/>
          <w14:ligatures w14:val="none"/>
        </w:rPr>
        <w:t>Sarah Wills</w:t>
      </w:r>
    </w:p>
    <w:p w14:paraId="278A8FFF" w14:textId="77777777" w:rsidR="007B7D72" w:rsidRPr="000F05CD" w:rsidRDefault="007B7D72" w:rsidP="00CB1817">
      <w:pPr>
        <w:pStyle w:val="Title"/>
        <w:tabs>
          <w:tab w:val="left" w:pos="9781"/>
        </w:tabs>
        <w:rPr>
          <w:rFonts w:asciiTheme="minorHAnsi" w:eastAsia="Times New Roman" w:hAnsiTheme="minorHAnsi" w:cs="Calibri Light"/>
          <w:spacing w:val="0"/>
          <w:kern w:val="0"/>
          <w:sz w:val="20"/>
          <w:szCs w:val="20"/>
          <w:lang w:eastAsia="en-US"/>
          <w14:ligatures w14:val="none"/>
        </w:rPr>
      </w:pPr>
      <w:r w:rsidRPr="000F05CD">
        <w:rPr>
          <w:rFonts w:asciiTheme="minorHAnsi" w:eastAsia="Times New Roman" w:hAnsiTheme="minorHAnsi" w:cs="Calibri Light"/>
          <w:spacing w:val="0"/>
          <w:kern w:val="0"/>
          <w:sz w:val="20"/>
          <w:szCs w:val="20"/>
          <w:lang w:eastAsia="en-US"/>
          <w14:ligatures w14:val="none"/>
        </w:rPr>
        <w:t>Clerk to the Council</w:t>
      </w:r>
    </w:p>
    <w:p w14:paraId="09C2F76A" w14:textId="77777777" w:rsidR="007B7D72" w:rsidRPr="000F05CD" w:rsidRDefault="007B7D72" w:rsidP="00CB1817">
      <w:pPr>
        <w:pStyle w:val="Title"/>
        <w:tabs>
          <w:tab w:val="left" w:pos="9781"/>
        </w:tabs>
        <w:rPr>
          <w:rFonts w:asciiTheme="minorHAnsi" w:eastAsia="Times New Roman" w:hAnsiTheme="minorHAnsi" w:cs="Calibri Light"/>
          <w:spacing w:val="0"/>
          <w:kern w:val="0"/>
          <w:sz w:val="20"/>
          <w:szCs w:val="20"/>
          <w:lang w:eastAsia="en-US"/>
          <w14:ligatures w14:val="none"/>
        </w:rPr>
      </w:pPr>
    </w:p>
    <w:p w14:paraId="179A65D1" w14:textId="4AE4677E" w:rsidR="007B7D72" w:rsidRPr="000F05CD" w:rsidRDefault="09837B9D" w:rsidP="09837B9D">
      <w:pPr>
        <w:pStyle w:val="Title"/>
        <w:tabs>
          <w:tab w:val="left" w:pos="9781"/>
        </w:tabs>
        <w:ind w:left="33" w:hanging="33"/>
        <w:jc w:val="both"/>
        <w:rPr>
          <w:rFonts w:asciiTheme="minorHAnsi" w:eastAsia="Times New Roman" w:hAnsiTheme="minorHAnsi" w:cs="Calibri Light"/>
          <w:b/>
          <w:bCs/>
          <w:spacing w:val="0"/>
          <w:kern w:val="0"/>
          <w:sz w:val="20"/>
          <w:szCs w:val="20"/>
          <w:lang w:eastAsia="en-US"/>
          <w14:ligatures w14:val="none"/>
        </w:rPr>
      </w:pPr>
      <w:r w:rsidRPr="000F05CD">
        <w:rPr>
          <w:rFonts w:asciiTheme="minorHAnsi" w:eastAsia="Times New Roman" w:hAnsiTheme="minorHAnsi" w:cs="Calibri Light"/>
          <w:b/>
          <w:bCs/>
          <w:spacing w:val="0"/>
          <w:kern w:val="0"/>
          <w:sz w:val="20"/>
          <w:szCs w:val="20"/>
          <w:lang w:eastAsia="en-US"/>
          <w14:ligatures w14:val="none"/>
        </w:rPr>
        <w:t>PUBLIC QUESTION TIME:  Up to 15 minutes will be allocated before the start of the meeting to invite residents to give their views and</w:t>
      </w:r>
      <w:r w:rsidR="005C1A04" w:rsidRPr="000F05CD">
        <w:rPr>
          <w:rFonts w:asciiTheme="minorHAnsi" w:eastAsia="Times New Roman" w:hAnsiTheme="minorHAnsi" w:cs="Calibri Light"/>
          <w:b/>
          <w:bCs/>
          <w:spacing w:val="0"/>
          <w:kern w:val="0"/>
          <w:sz w:val="20"/>
          <w:szCs w:val="20"/>
          <w:lang w:eastAsia="en-US"/>
          <w14:ligatures w14:val="none"/>
        </w:rPr>
        <w:t xml:space="preserve"> </w:t>
      </w:r>
      <w:r w:rsidRPr="000F05CD">
        <w:rPr>
          <w:rFonts w:asciiTheme="minorHAnsi" w:eastAsia="Times New Roman" w:hAnsiTheme="minorHAnsi" w:cs="Calibri Light"/>
          <w:b/>
          <w:bCs/>
          <w:spacing w:val="0"/>
          <w:kern w:val="0"/>
          <w:sz w:val="20"/>
          <w:szCs w:val="20"/>
          <w:lang w:eastAsia="en-US"/>
          <w14:ligatures w14:val="none"/>
        </w:rPr>
        <w:t xml:space="preserve">questions to the Parish Council on issues on this Agenda and, at the discretion of the Chairman, raise issues for future consideration.  Members of the public may not take part in the Parish Council meeting itself unless invited to by the Chairman.  </w:t>
      </w:r>
    </w:p>
    <w:p w14:paraId="1940C145" w14:textId="77777777" w:rsidR="007B7D72" w:rsidRPr="00BC3EB8" w:rsidRDefault="007B7D72" w:rsidP="00CB1817">
      <w:pPr>
        <w:pStyle w:val="Title"/>
        <w:tabs>
          <w:tab w:val="left" w:pos="9781"/>
        </w:tabs>
        <w:rPr>
          <w:rFonts w:asciiTheme="minorHAnsi" w:hAnsiTheme="minorHAnsi" w:cs="Calibri Light"/>
          <w:b/>
          <w:bCs/>
          <w:sz w:val="20"/>
        </w:rPr>
      </w:pPr>
    </w:p>
    <w:p w14:paraId="64432C56" w14:textId="77777777" w:rsidR="007B7D72" w:rsidRPr="007B7D72" w:rsidRDefault="007B7D72" w:rsidP="00CB1817">
      <w:pPr>
        <w:pStyle w:val="Title"/>
        <w:tabs>
          <w:tab w:val="left" w:pos="9781"/>
        </w:tabs>
        <w:jc w:val="center"/>
        <w:rPr>
          <w:rFonts w:asciiTheme="minorHAnsi" w:hAnsiTheme="minorHAnsi" w:cs="Calibri Light"/>
          <w:sz w:val="48"/>
          <w:szCs w:val="48"/>
        </w:rPr>
      </w:pPr>
      <w:r w:rsidRPr="007B7D72">
        <w:rPr>
          <w:rFonts w:asciiTheme="minorHAnsi" w:hAnsiTheme="minorHAnsi" w:cs="Calibri Light"/>
          <w:sz w:val="48"/>
          <w:szCs w:val="48"/>
        </w:rPr>
        <w:t>AGENDA</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1"/>
        <w:gridCol w:w="594"/>
        <w:gridCol w:w="9441"/>
      </w:tblGrid>
      <w:tr w:rsidR="006311BB" w:rsidRPr="007B7D72" w14:paraId="1838C8CC" w14:textId="77777777" w:rsidTr="007C0874">
        <w:tc>
          <w:tcPr>
            <w:tcW w:w="421" w:type="dxa"/>
          </w:tcPr>
          <w:p w14:paraId="4DA9458C" w14:textId="69467A9B" w:rsidR="007B7D72" w:rsidRPr="007B7D72" w:rsidRDefault="007B7D72" w:rsidP="00CB1817">
            <w:pPr>
              <w:rPr>
                <w:rFonts w:asciiTheme="minorHAnsi" w:hAnsiTheme="minorHAnsi"/>
                <w:sz w:val="18"/>
                <w:szCs w:val="18"/>
                <w:lang w:eastAsia="zh-CN"/>
              </w:rPr>
            </w:pPr>
            <w:r w:rsidRPr="007B7D72">
              <w:rPr>
                <w:rFonts w:asciiTheme="minorHAnsi" w:hAnsiTheme="minorHAnsi"/>
                <w:sz w:val="18"/>
                <w:szCs w:val="18"/>
                <w:lang w:eastAsia="zh-CN"/>
              </w:rPr>
              <w:t>1.</w:t>
            </w:r>
          </w:p>
        </w:tc>
        <w:tc>
          <w:tcPr>
            <w:tcW w:w="594" w:type="dxa"/>
          </w:tcPr>
          <w:p w14:paraId="71DDF282" w14:textId="77777777" w:rsidR="007B7D72" w:rsidRPr="007B7D72" w:rsidRDefault="007B7D72" w:rsidP="00CB1817">
            <w:pPr>
              <w:rPr>
                <w:rFonts w:asciiTheme="minorHAnsi" w:hAnsiTheme="minorHAnsi"/>
                <w:sz w:val="18"/>
                <w:szCs w:val="18"/>
                <w:lang w:eastAsia="zh-CN"/>
              </w:rPr>
            </w:pPr>
          </w:p>
        </w:tc>
        <w:tc>
          <w:tcPr>
            <w:tcW w:w="9441" w:type="dxa"/>
          </w:tcPr>
          <w:p w14:paraId="6AAD5F95" w14:textId="416186BD" w:rsidR="007B7D72" w:rsidRPr="007B7D72" w:rsidRDefault="007B7D72" w:rsidP="00CB1817">
            <w:pPr>
              <w:rPr>
                <w:rFonts w:asciiTheme="minorHAnsi" w:hAnsiTheme="minorHAnsi"/>
                <w:lang w:eastAsia="zh-CN"/>
              </w:rPr>
            </w:pPr>
            <w:r w:rsidRPr="007B7D72">
              <w:rPr>
                <w:rFonts w:asciiTheme="minorHAnsi" w:hAnsiTheme="minorHAnsi" w:cs="Calibri Light"/>
                <w:sz w:val="20"/>
              </w:rPr>
              <w:t xml:space="preserve">To accept apologies on behalf of absent members and </w:t>
            </w:r>
            <w:r w:rsidR="00A22226">
              <w:rPr>
                <w:rFonts w:asciiTheme="minorHAnsi" w:hAnsiTheme="minorHAnsi" w:cs="Calibri Light"/>
                <w:sz w:val="20"/>
              </w:rPr>
              <w:t xml:space="preserve">to consider </w:t>
            </w:r>
            <w:r w:rsidR="000B5559">
              <w:rPr>
                <w:rFonts w:asciiTheme="minorHAnsi" w:hAnsiTheme="minorHAnsi" w:cs="Calibri Light"/>
                <w:sz w:val="20"/>
              </w:rPr>
              <w:t>any applications for the current vacancy</w:t>
            </w:r>
            <w:r w:rsidRPr="007B7D72">
              <w:rPr>
                <w:rFonts w:asciiTheme="minorHAnsi" w:hAnsiTheme="minorHAnsi" w:cs="Calibri Light"/>
                <w:sz w:val="20"/>
              </w:rPr>
              <w:t>.</w:t>
            </w:r>
          </w:p>
        </w:tc>
      </w:tr>
      <w:tr w:rsidR="007B7D72" w:rsidRPr="007B7D72" w14:paraId="5F8173BF" w14:textId="77777777" w:rsidTr="007C0874">
        <w:tc>
          <w:tcPr>
            <w:tcW w:w="421" w:type="dxa"/>
          </w:tcPr>
          <w:p w14:paraId="6D06B514" w14:textId="5997AF5D" w:rsidR="007B7D72" w:rsidRPr="007B7D72" w:rsidRDefault="007B7D72" w:rsidP="00CB1817">
            <w:pPr>
              <w:rPr>
                <w:rFonts w:asciiTheme="minorHAnsi" w:hAnsiTheme="minorHAnsi"/>
                <w:sz w:val="18"/>
                <w:szCs w:val="18"/>
                <w:lang w:eastAsia="zh-CN"/>
              </w:rPr>
            </w:pPr>
          </w:p>
        </w:tc>
        <w:tc>
          <w:tcPr>
            <w:tcW w:w="594" w:type="dxa"/>
          </w:tcPr>
          <w:p w14:paraId="355DB382" w14:textId="77777777" w:rsidR="007B7D72" w:rsidRPr="007B7D72" w:rsidRDefault="007B7D72" w:rsidP="00CB1817">
            <w:pPr>
              <w:rPr>
                <w:rFonts w:asciiTheme="minorHAnsi" w:hAnsiTheme="minorHAnsi"/>
                <w:sz w:val="18"/>
                <w:szCs w:val="18"/>
                <w:lang w:eastAsia="zh-CN"/>
              </w:rPr>
            </w:pPr>
          </w:p>
        </w:tc>
        <w:tc>
          <w:tcPr>
            <w:tcW w:w="9441" w:type="dxa"/>
          </w:tcPr>
          <w:p w14:paraId="66BC43C9" w14:textId="77777777" w:rsidR="007B7D72" w:rsidRPr="007B7D72" w:rsidRDefault="007B7D72" w:rsidP="00CB1817">
            <w:pPr>
              <w:rPr>
                <w:rFonts w:asciiTheme="minorHAnsi" w:hAnsiTheme="minorHAnsi" w:cs="Calibri Light"/>
                <w:sz w:val="20"/>
              </w:rPr>
            </w:pPr>
          </w:p>
        </w:tc>
      </w:tr>
      <w:tr w:rsidR="007B7D72" w:rsidRPr="007B7D72" w14:paraId="0D3A4ECB" w14:textId="77777777" w:rsidTr="007C0874">
        <w:tc>
          <w:tcPr>
            <w:tcW w:w="421" w:type="dxa"/>
          </w:tcPr>
          <w:p w14:paraId="41B27904" w14:textId="7E8C1656" w:rsidR="007B7D72" w:rsidRPr="007B7D72" w:rsidRDefault="007B7D72" w:rsidP="00CB1817">
            <w:pPr>
              <w:rPr>
                <w:rFonts w:asciiTheme="minorHAnsi" w:hAnsiTheme="minorHAnsi"/>
                <w:sz w:val="18"/>
                <w:szCs w:val="18"/>
                <w:lang w:eastAsia="zh-CN"/>
              </w:rPr>
            </w:pPr>
            <w:r w:rsidRPr="007B7D72">
              <w:rPr>
                <w:rFonts w:asciiTheme="minorHAnsi" w:hAnsiTheme="minorHAnsi"/>
                <w:sz w:val="18"/>
                <w:szCs w:val="18"/>
                <w:lang w:eastAsia="zh-CN"/>
              </w:rPr>
              <w:t>2.</w:t>
            </w:r>
          </w:p>
        </w:tc>
        <w:tc>
          <w:tcPr>
            <w:tcW w:w="594" w:type="dxa"/>
          </w:tcPr>
          <w:p w14:paraId="76D9600C" w14:textId="77777777" w:rsidR="007B7D72" w:rsidRPr="007B7D72" w:rsidRDefault="007B7D72" w:rsidP="00CB1817">
            <w:pPr>
              <w:rPr>
                <w:rFonts w:asciiTheme="minorHAnsi" w:hAnsiTheme="minorHAnsi"/>
                <w:sz w:val="18"/>
                <w:szCs w:val="18"/>
                <w:lang w:eastAsia="zh-CN"/>
              </w:rPr>
            </w:pPr>
          </w:p>
        </w:tc>
        <w:tc>
          <w:tcPr>
            <w:tcW w:w="9441" w:type="dxa"/>
          </w:tcPr>
          <w:p w14:paraId="0C46A526" w14:textId="5F41D6BA" w:rsidR="007B7D72" w:rsidRPr="007B7D72" w:rsidRDefault="007B7D72" w:rsidP="00CB1817">
            <w:pPr>
              <w:rPr>
                <w:rFonts w:asciiTheme="minorHAnsi" w:hAnsiTheme="minorHAnsi" w:cs="Calibri Light"/>
                <w:sz w:val="20"/>
              </w:rPr>
            </w:pPr>
            <w:r w:rsidRPr="007B7D72">
              <w:rPr>
                <w:rFonts w:asciiTheme="minorHAnsi" w:hAnsiTheme="minorHAnsi" w:cs="Calibri Light"/>
                <w:sz w:val="20"/>
              </w:rPr>
              <w:t xml:space="preserve">To record declarations of </w:t>
            </w:r>
            <w:hyperlink r:id="rId8" w:history="1">
              <w:r w:rsidRPr="007B7D72">
                <w:rPr>
                  <w:rStyle w:val="Hyperlink"/>
                  <w:rFonts w:asciiTheme="minorHAnsi" w:eastAsiaTheme="majorEastAsia" w:hAnsiTheme="minorHAnsi" w:cs="Calibri Light"/>
                  <w:sz w:val="20"/>
                </w:rPr>
                <w:t>pecuniary and non-pecuniary interest</w:t>
              </w:r>
            </w:hyperlink>
            <w:r w:rsidRPr="007B7D72">
              <w:rPr>
                <w:rFonts w:asciiTheme="minorHAnsi" w:hAnsiTheme="minorHAnsi" w:cs="Calibri Light"/>
                <w:sz w:val="20"/>
              </w:rPr>
              <w:t xml:space="preserve"> by any member of the council in respect of the agenda items listed below.  (</w:t>
            </w:r>
            <w:r w:rsidRPr="007B7D72">
              <w:rPr>
                <w:rFonts w:asciiTheme="minorHAnsi" w:hAnsiTheme="minorHAnsi" w:cs="Calibri Light"/>
                <w:i/>
                <w:iCs/>
                <w:sz w:val="20"/>
              </w:rPr>
              <w:t>Members declaring interests should identify the agenda item and type of interest being declared).</w:t>
            </w:r>
            <w:r w:rsidRPr="007B7D72">
              <w:rPr>
                <w:rFonts w:asciiTheme="minorHAnsi" w:hAnsiTheme="minorHAnsi" w:cs="Calibri Light"/>
                <w:sz w:val="20"/>
              </w:rPr>
              <w:t xml:space="preserve"> In addition, to note dispensations given to any member of the Council in respect of the agenda items listed below.</w:t>
            </w:r>
          </w:p>
        </w:tc>
      </w:tr>
      <w:tr w:rsidR="007B7D72" w:rsidRPr="007B7D72" w14:paraId="722F1066" w14:textId="77777777" w:rsidTr="007C0874">
        <w:tc>
          <w:tcPr>
            <w:tcW w:w="421" w:type="dxa"/>
          </w:tcPr>
          <w:p w14:paraId="3EAFB670" w14:textId="77777777" w:rsidR="007B7D72" w:rsidRPr="007B7D72" w:rsidRDefault="007B7D72" w:rsidP="00CB1817">
            <w:pPr>
              <w:rPr>
                <w:rFonts w:asciiTheme="minorHAnsi" w:hAnsiTheme="minorHAnsi"/>
                <w:sz w:val="18"/>
                <w:szCs w:val="18"/>
                <w:lang w:eastAsia="zh-CN"/>
              </w:rPr>
            </w:pPr>
          </w:p>
        </w:tc>
        <w:tc>
          <w:tcPr>
            <w:tcW w:w="594" w:type="dxa"/>
          </w:tcPr>
          <w:p w14:paraId="75F6C445" w14:textId="77777777" w:rsidR="007B7D72" w:rsidRPr="007B7D72" w:rsidRDefault="007B7D72" w:rsidP="00CB1817">
            <w:pPr>
              <w:rPr>
                <w:rFonts w:asciiTheme="minorHAnsi" w:hAnsiTheme="minorHAnsi"/>
                <w:sz w:val="18"/>
                <w:szCs w:val="18"/>
                <w:lang w:eastAsia="zh-CN"/>
              </w:rPr>
            </w:pPr>
          </w:p>
        </w:tc>
        <w:tc>
          <w:tcPr>
            <w:tcW w:w="9441" w:type="dxa"/>
          </w:tcPr>
          <w:p w14:paraId="16D48640" w14:textId="77777777" w:rsidR="007B7D72" w:rsidRPr="007B7D72" w:rsidRDefault="007B7D72" w:rsidP="00CB1817">
            <w:pPr>
              <w:rPr>
                <w:rFonts w:asciiTheme="minorHAnsi" w:hAnsiTheme="minorHAnsi" w:cs="Calibri Light"/>
                <w:sz w:val="20"/>
              </w:rPr>
            </w:pPr>
          </w:p>
        </w:tc>
      </w:tr>
      <w:tr w:rsidR="007B7D72" w:rsidRPr="007B7D72" w14:paraId="1C4A9496" w14:textId="77777777" w:rsidTr="007C0874">
        <w:tc>
          <w:tcPr>
            <w:tcW w:w="421" w:type="dxa"/>
          </w:tcPr>
          <w:p w14:paraId="2E16E116" w14:textId="7D29BF79" w:rsidR="007B7D72" w:rsidRPr="007B7D72" w:rsidRDefault="007B7D72" w:rsidP="00CB1817">
            <w:pPr>
              <w:rPr>
                <w:rFonts w:asciiTheme="minorHAnsi" w:hAnsiTheme="minorHAnsi"/>
                <w:sz w:val="18"/>
                <w:szCs w:val="18"/>
                <w:lang w:eastAsia="zh-CN"/>
              </w:rPr>
            </w:pPr>
            <w:r w:rsidRPr="007B7D72">
              <w:rPr>
                <w:rFonts w:asciiTheme="minorHAnsi" w:hAnsiTheme="minorHAnsi"/>
                <w:sz w:val="18"/>
                <w:szCs w:val="18"/>
                <w:lang w:eastAsia="zh-CN"/>
              </w:rPr>
              <w:t>3.</w:t>
            </w:r>
          </w:p>
        </w:tc>
        <w:tc>
          <w:tcPr>
            <w:tcW w:w="594" w:type="dxa"/>
          </w:tcPr>
          <w:p w14:paraId="3EC5C7C8" w14:textId="77777777" w:rsidR="007B7D72" w:rsidRPr="007B7D72" w:rsidRDefault="007B7D72" w:rsidP="00CB1817">
            <w:pPr>
              <w:rPr>
                <w:rFonts w:asciiTheme="minorHAnsi" w:hAnsiTheme="minorHAnsi"/>
                <w:sz w:val="18"/>
                <w:szCs w:val="18"/>
                <w:lang w:eastAsia="zh-CN"/>
              </w:rPr>
            </w:pPr>
          </w:p>
        </w:tc>
        <w:tc>
          <w:tcPr>
            <w:tcW w:w="9441" w:type="dxa"/>
          </w:tcPr>
          <w:p w14:paraId="448E25BD" w14:textId="71DEB289" w:rsidR="007B7D72" w:rsidRPr="007B7D72" w:rsidRDefault="007B7D72" w:rsidP="00CB1817">
            <w:pPr>
              <w:rPr>
                <w:rFonts w:asciiTheme="minorHAnsi" w:hAnsiTheme="minorHAnsi" w:cs="Calibri Light"/>
                <w:sz w:val="20"/>
              </w:rPr>
            </w:pPr>
            <w:r w:rsidRPr="007B7D72">
              <w:rPr>
                <w:rFonts w:asciiTheme="minorHAnsi" w:hAnsiTheme="minorHAnsi" w:cs="Calibri Light"/>
                <w:sz w:val="20"/>
              </w:rPr>
              <w:t xml:space="preserve">To confirm the Minutes of the Wilberfoss Parish Council meeting held on the </w:t>
            </w:r>
            <w:proofErr w:type="gramStart"/>
            <w:r w:rsidR="00896192">
              <w:rPr>
                <w:rFonts w:asciiTheme="minorHAnsi" w:hAnsiTheme="minorHAnsi" w:cs="Calibri Light"/>
                <w:sz w:val="20"/>
              </w:rPr>
              <w:t>20</w:t>
            </w:r>
            <w:r w:rsidR="00896192" w:rsidRPr="00896192">
              <w:rPr>
                <w:rFonts w:asciiTheme="minorHAnsi" w:hAnsiTheme="minorHAnsi" w:cs="Calibri Light"/>
                <w:sz w:val="20"/>
                <w:vertAlign w:val="superscript"/>
              </w:rPr>
              <w:t>th</w:t>
            </w:r>
            <w:proofErr w:type="gramEnd"/>
            <w:r w:rsidR="00896192">
              <w:rPr>
                <w:rFonts w:asciiTheme="minorHAnsi" w:hAnsiTheme="minorHAnsi" w:cs="Calibri Light"/>
                <w:sz w:val="20"/>
              </w:rPr>
              <w:t xml:space="preserve"> November</w:t>
            </w:r>
            <w:r w:rsidRPr="007B7D72">
              <w:rPr>
                <w:rFonts w:asciiTheme="minorHAnsi" w:hAnsiTheme="minorHAnsi" w:cs="Calibri Light"/>
                <w:sz w:val="20"/>
              </w:rPr>
              <w:t xml:space="preserve"> 2025.</w:t>
            </w:r>
          </w:p>
        </w:tc>
      </w:tr>
      <w:tr w:rsidR="007B7D72" w:rsidRPr="007B7D72" w14:paraId="0C7A5A70" w14:textId="77777777" w:rsidTr="007C0874">
        <w:tc>
          <w:tcPr>
            <w:tcW w:w="421" w:type="dxa"/>
          </w:tcPr>
          <w:p w14:paraId="59625C07" w14:textId="77777777" w:rsidR="007B7D72" w:rsidRPr="007B7D72" w:rsidRDefault="007B7D72" w:rsidP="00CB1817">
            <w:pPr>
              <w:rPr>
                <w:rFonts w:asciiTheme="minorHAnsi" w:hAnsiTheme="minorHAnsi"/>
                <w:sz w:val="18"/>
                <w:szCs w:val="18"/>
                <w:lang w:eastAsia="zh-CN"/>
              </w:rPr>
            </w:pPr>
          </w:p>
        </w:tc>
        <w:tc>
          <w:tcPr>
            <w:tcW w:w="594" w:type="dxa"/>
          </w:tcPr>
          <w:p w14:paraId="2D715E4C" w14:textId="77777777" w:rsidR="007B7D72" w:rsidRPr="007B7D72" w:rsidRDefault="007B7D72" w:rsidP="00CB1817">
            <w:pPr>
              <w:rPr>
                <w:rFonts w:asciiTheme="minorHAnsi" w:hAnsiTheme="minorHAnsi"/>
                <w:sz w:val="18"/>
                <w:szCs w:val="18"/>
                <w:lang w:eastAsia="zh-CN"/>
              </w:rPr>
            </w:pPr>
          </w:p>
        </w:tc>
        <w:tc>
          <w:tcPr>
            <w:tcW w:w="9441" w:type="dxa"/>
          </w:tcPr>
          <w:p w14:paraId="713B56B5" w14:textId="77777777" w:rsidR="007B7D72" w:rsidRPr="007B7D72" w:rsidRDefault="007B7D72" w:rsidP="00CB1817">
            <w:pPr>
              <w:rPr>
                <w:rFonts w:asciiTheme="minorHAnsi" w:hAnsiTheme="minorHAnsi" w:cs="Calibri Light"/>
                <w:sz w:val="20"/>
              </w:rPr>
            </w:pPr>
          </w:p>
        </w:tc>
      </w:tr>
      <w:tr w:rsidR="007B7D72" w:rsidRPr="007B7D72" w14:paraId="1297BE1F" w14:textId="77777777" w:rsidTr="007C0874">
        <w:tc>
          <w:tcPr>
            <w:tcW w:w="421" w:type="dxa"/>
          </w:tcPr>
          <w:p w14:paraId="05A10C61" w14:textId="669422F5" w:rsidR="007B7D72" w:rsidRPr="007B7D72" w:rsidRDefault="007B7D72" w:rsidP="00CB1817">
            <w:pPr>
              <w:rPr>
                <w:rFonts w:asciiTheme="minorHAnsi" w:hAnsiTheme="minorHAnsi"/>
                <w:sz w:val="18"/>
                <w:szCs w:val="18"/>
                <w:lang w:eastAsia="zh-CN"/>
              </w:rPr>
            </w:pPr>
            <w:r w:rsidRPr="007B7D72">
              <w:rPr>
                <w:rFonts w:asciiTheme="minorHAnsi" w:hAnsiTheme="minorHAnsi"/>
                <w:sz w:val="18"/>
                <w:szCs w:val="18"/>
                <w:lang w:eastAsia="zh-CN"/>
              </w:rPr>
              <w:t>4.</w:t>
            </w:r>
          </w:p>
        </w:tc>
        <w:tc>
          <w:tcPr>
            <w:tcW w:w="594" w:type="dxa"/>
          </w:tcPr>
          <w:p w14:paraId="0E649439" w14:textId="77777777" w:rsidR="007B7D72" w:rsidRPr="007B7D72" w:rsidRDefault="007B7D72" w:rsidP="00CB1817">
            <w:pPr>
              <w:rPr>
                <w:rFonts w:asciiTheme="minorHAnsi" w:hAnsiTheme="minorHAnsi"/>
                <w:sz w:val="18"/>
                <w:szCs w:val="18"/>
                <w:lang w:eastAsia="zh-CN"/>
              </w:rPr>
            </w:pPr>
          </w:p>
        </w:tc>
        <w:tc>
          <w:tcPr>
            <w:tcW w:w="9441" w:type="dxa"/>
          </w:tcPr>
          <w:p w14:paraId="4396FDE9" w14:textId="21F098DA" w:rsidR="007B7D72" w:rsidRPr="009E0CD6" w:rsidRDefault="007B7D72" w:rsidP="00CB1817">
            <w:pPr>
              <w:rPr>
                <w:rFonts w:asciiTheme="minorHAnsi" w:hAnsiTheme="minorHAnsi" w:cs="Calibri Light"/>
                <w:b/>
                <w:bCs/>
                <w:iCs/>
                <w:sz w:val="20"/>
              </w:rPr>
            </w:pPr>
            <w:r w:rsidRPr="009E0CD6">
              <w:rPr>
                <w:rFonts w:asciiTheme="minorHAnsi" w:hAnsiTheme="minorHAnsi" w:cs="Calibri Light"/>
                <w:b/>
                <w:iCs/>
                <w:sz w:val="20"/>
              </w:rPr>
              <w:t>Planning Matters</w:t>
            </w:r>
          </w:p>
        </w:tc>
      </w:tr>
      <w:tr w:rsidR="007B7D72" w:rsidRPr="007B7D72" w14:paraId="06CB5EB6" w14:textId="77777777" w:rsidTr="007C0874">
        <w:tc>
          <w:tcPr>
            <w:tcW w:w="421" w:type="dxa"/>
          </w:tcPr>
          <w:p w14:paraId="0E7AC688" w14:textId="77777777" w:rsidR="007B7D72" w:rsidRPr="007B7D72" w:rsidRDefault="007B7D72" w:rsidP="00CB1817">
            <w:pPr>
              <w:rPr>
                <w:rFonts w:asciiTheme="minorHAnsi" w:hAnsiTheme="minorHAnsi"/>
                <w:sz w:val="18"/>
                <w:szCs w:val="18"/>
                <w:lang w:eastAsia="zh-CN"/>
              </w:rPr>
            </w:pPr>
          </w:p>
        </w:tc>
        <w:tc>
          <w:tcPr>
            <w:tcW w:w="594" w:type="dxa"/>
          </w:tcPr>
          <w:p w14:paraId="171EFBC4" w14:textId="77777777" w:rsidR="007B7D72" w:rsidRPr="007B7D72" w:rsidRDefault="007B7D72" w:rsidP="00CB1817">
            <w:pPr>
              <w:rPr>
                <w:rFonts w:asciiTheme="minorHAnsi" w:hAnsiTheme="minorHAnsi"/>
                <w:sz w:val="18"/>
                <w:szCs w:val="18"/>
                <w:lang w:eastAsia="zh-CN"/>
              </w:rPr>
            </w:pPr>
          </w:p>
        </w:tc>
        <w:tc>
          <w:tcPr>
            <w:tcW w:w="9441" w:type="dxa"/>
          </w:tcPr>
          <w:p w14:paraId="1AAD5610" w14:textId="77777777" w:rsidR="007B7D72" w:rsidRPr="007B7D72" w:rsidRDefault="007B7D72" w:rsidP="00CB1817">
            <w:pPr>
              <w:rPr>
                <w:rFonts w:asciiTheme="minorHAnsi" w:hAnsiTheme="minorHAnsi" w:cs="Calibri Light"/>
                <w:b/>
                <w:i/>
                <w:sz w:val="20"/>
              </w:rPr>
            </w:pPr>
          </w:p>
        </w:tc>
      </w:tr>
      <w:tr w:rsidR="007B7D72" w:rsidRPr="007B7D72" w14:paraId="5F463B12" w14:textId="77777777" w:rsidTr="007C0874">
        <w:tc>
          <w:tcPr>
            <w:tcW w:w="421" w:type="dxa"/>
          </w:tcPr>
          <w:p w14:paraId="0AE8A1A6" w14:textId="77777777" w:rsidR="007B7D72" w:rsidRPr="007B7D72" w:rsidRDefault="007B7D72" w:rsidP="00CB1817">
            <w:pPr>
              <w:rPr>
                <w:rFonts w:asciiTheme="minorHAnsi" w:hAnsiTheme="minorHAnsi"/>
                <w:sz w:val="18"/>
                <w:szCs w:val="18"/>
                <w:lang w:eastAsia="zh-CN"/>
              </w:rPr>
            </w:pPr>
          </w:p>
        </w:tc>
        <w:tc>
          <w:tcPr>
            <w:tcW w:w="594" w:type="dxa"/>
          </w:tcPr>
          <w:p w14:paraId="198E133F" w14:textId="74F629A0" w:rsidR="007B7D72" w:rsidRPr="007B7D72" w:rsidRDefault="007B7D72" w:rsidP="00CB1817">
            <w:pPr>
              <w:rPr>
                <w:rFonts w:asciiTheme="minorHAnsi" w:hAnsiTheme="minorHAnsi"/>
                <w:sz w:val="18"/>
                <w:szCs w:val="18"/>
                <w:lang w:eastAsia="zh-CN"/>
              </w:rPr>
            </w:pPr>
            <w:r w:rsidRPr="007B7D72">
              <w:rPr>
                <w:rFonts w:asciiTheme="minorHAnsi" w:hAnsiTheme="minorHAnsi"/>
                <w:sz w:val="18"/>
                <w:szCs w:val="18"/>
                <w:lang w:eastAsia="zh-CN"/>
              </w:rPr>
              <w:t>4.1</w:t>
            </w:r>
          </w:p>
        </w:tc>
        <w:tc>
          <w:tcPr>
            <w:tcW w:w="9441" w:type="dxa"/>
          </w:tcPr>
          <w:p w14:paraId="7A851A13" w14:textId="20490211" w:rsidR="007B7D72" w:rsidRPr="007B7D72" w:rsidRDefault="000512DB" w:rsidP="000512DB">
            <w:pPr>
              <w:autoSpaceDE w:val="0"/>
              <w:autoSpaceDN w:val="0"/>
              <w:adjustRightInd w:val="0"/>
              <w:rPr>
                <w:rFonts w:asciiTheme="minorHAnsi" w:hAnsiTheme="minorHAnsi" w:cs="Calibri Light"/>
                <w:sz w:val="20"/>
                <w:shd w:val="clear" w:color="auto" w:fill="FFFFFF"/>
              </w:rPr>
            </w:pPr>
            <w:r>
              <w:rPr>
                <w:rFonts w:asciiTheme="minorHAnsi" w:hAnsiTheme="minorHAnsi" w:cs="Calibri Light"/>
                <w:sz w:val="20"/>
                <w:shd w:val="clear" w:color="auto" w:fill="FFFFFF"/>
              </w:rPr>
              <w:t xml:space="preserve">To </w:t>
            </w:r>
            <w:r w:rsidR="00E13982">
              <w:rPr>
                <w:rFonts w:asciiTheme="minorHAnsi" w:hAnsiTheme="minorHAnsi" w:cs="Calibri Light"/>
                <w:sz w:val="20"/>
                <w:shd w:val="clear" w:color="auto" w:fill="FFFFFF"/>
              </w:rPr>
              <w:t xml:space="preserve">consider Planning Application </w:t>
            </w:r>
            <w:r w:rsidR="00E13982" w:rsidRPr="00E13982">
              <w:rPr>
                <w:rFonts w:asciiTheme="minorHAnsi" w:hAnsiTheme="minorHAnsi" w:cs="Calibri Light"/>
                <w:b/>
                <w:bCs/>
                <w:sz w:val="20"/>
                <w:shd w:val="clear" w:color="auto" w:fill="FFFFFF"/>
              </w:rPr>
              <w:t>25/03289/PLF</w:t>
            </w:r>
            <w:r w:rsidR="00E13982">
              <w:rPr>
                <w:rFonts w:asciiTheme="minorHAnsi" w:hAnsiTheme="minorHAnsi" w:cs="Calibri Light"/>
                <w:b/>
                <w:bCs/>
                <w:sz w:val="20"/>
                <w:shd w:val="clear" w:color="auto" w:fill="FFFFFF"/>
              </w:rPr>
              <w:t xml:space="preserve"> </w:t>
            </w:r>
            <w:r w:rsidR="00E13982" w:rsidRPr="00E13982">
              <w:rPr>
                <w:rFonts w:asciiTheme="minorHAnsi" w:hAnsiTheme="minorHAnsi" w:cs="Calibri Light"/>
                <w:sz w:val="20"/>
                <w:shd w:val="clear" w:color="auto" w:fill="FFFFFF"/>
              </w:rPr>
              <w:t>|</w:t>
            </w:r>
            <w:r w:rsidR="00E13982">
              <w:rPr>
                <w:rFonts w:asciiTheme="minorHAnsi" w:hAnsiTheme="minorHAnsi" w:cs="Calibri Light"/>
                <w:sz w:val="20"/>
                <w:shd w:val="clear" w:color="auto" w:fill="FFFFFF"/>
              </w:rPr>
              <w:t xml:space="preserve"> </w:t>
            </w:r>
            <w:r w:rsidR="00E13982" w:rsidRPr="00E13982">
              <w:rPr>
                <w:rFonts w:asciiTheme="minorHAnsi" w:hAnsiTheme="minorHAnsi" w:cs="Calibri Light"/>
                <w:sz w:val="20"/>
                <w:shd w:val="clear" w:color="auto" w:fill="FFFFFF"/>
              </w:rPr>
              <w:t>Erection of bay window to front</w:t>
            </w:r>
            <w:r w:rsidR="00382FD5">
              <w:rPr>
                <w:rFonts w:asciiTheme="minorHAnsi" w:hAnsiTheme="minorHAnsi" w:cs="Calibri Light"/>
                <w:sz w:val="20"/>
                <w:shd w:val="clear" w:color="auto" w:fill="FFFFFF"/>
              </w:rPr>
              <w:t xml:space="preserve"> | 2</w:t>
            </w:r>
            <w:r w:rsidR="00382FD5" w:rsidRPr="00382FD5">
              <w:rPr>
                <w:rFonts w:asciiTheme="minorHAnsi" w:hAnsiTheme="minorHAnsi" w:cs="Calibri Light"/>
                <w:sz w:val="20"/>
                <w:shd w:val="clear" w:color="auto" w:fill="FFFFFF"/>
              </w:rPr>
              <w:t>4 Park Lane</w:t>
            </w:r>
            <w:r w:rsidR="00382FD5">
              <w:rPr>
                <w:rFonts w:asciiTheme="minorHAnsi" w:hAnsiTheme="minorHAnsi" w:cs="Calibri Light"/>
                <w:sz w:val="20"/>
                <w:shd w:val="clear" w:color="auto" w:fill="FFFFFF"/>
              </w:rPr>
              <w:t>,</w:t>
            </w:r>
            <w:r w:rsidR="00382FD5" w:rsidRPr="00382FD5">
              <w:rPr>
                <w:rFonts w:asciiTheme="minorHAnsi" w:hAnsiTheme="minorHAnsi" w:cs="Calibri Light"/>
                <w:sz w:val="20"/>
                <w:shd w:val="clear" w:color="auto" w:fill="FFFFFF"/>
              </w:rPr>
              <w:t xml:space="preserve"> Wilberfoss </w:t>
            </w:r>
          </w:p>
        </w:tc>
      </w:tr>
      <w:tr w:rsidR="005F4F6F" w:rsidRPr="007B7D72" w14:paraId="6642F49D" w14:textId="77777777" w:rsidTr="007C0874">
        <w:tc>
          <w:tcPr>
            <w:tcW w:w="421" w:type="dxa"/>
          </w:tcPr>
          <w:p w14:paraId="35A09802" w14:textId="77777777" w:rsidR="005F4F6F" w:rsidRPr="007B7D72" w:rsidRDefault="005F4F6F" w:rsidP="00CB1817">
            <w:pPr>
              <w:rPr>
                <w:rFonts w:asciiTheme="minorHAnsi" w:hAnsiTheme="minorHAnsi"/>
                <w:sz w:val="18"/>
                <w:szCs w:val="18"/>
                <w:lang w:eastAsia="zh-CN"/>
              </w:rPr>
            </w:pPr>
          </w:p>
        </w:tc>
        <w:tc>
          <w:tcPr>
            <w:tcW w:w="594" w:type="dxa"/>
          </w:tcPr>
          <w:p w14:paraId="6CF44D8E" w14:textId="77777777" w:rsidR="005F4F6F" w:rsidRPr="007B7D72" w:rsidRDefault="005F4F6F" w:rsidP="00CB1817">
            <w:pPr>
              <w:rPr>
                <w:rFonts w:asciiTheme="minorHAnsi" w:hAnsiTheme="minorHAnsi"/>
                <w:sz w:val="18"/>
                <w:szCs w:val="18"/>
                <w:lang w:eastAsia="zh-CN"/>
              </w:rPr>
            </w:pPr>
          </w:p>
        </w:tc>
        <w:tc>
          <w:tcPr>
            <w:tcW w:w="9441" w:type="dxa"/>
          </w:tcPr>
          <w:p w14:paraId="73502FB4" w14:textId="77777777" w:rsidR="005F4F6F" w:rsidRPr="007B7D72" w:rsidRDefault="005F4F6F" w:rsidP="00CB1817">
            <w:pPr>
              <w:autoSpaceDE w:val="0"/>
              <w:autoSpaceDN w:val="0"/>
              <w:adjustRightInd w:val="0"/>
              <w:rPr>
                <w:rFonts w:asciiTheme="minorHAnsi" w:hAnsiTheme="minorHAnsi" w:cs="Calibri Light"/>
                <w:sz w:val="20"/>
                <w:shd w:val="clear" w:color="auto" w:fill="FFFFFF"/>
              </w:rPr>
            </w:pPr>
          </w:p>
        </w:tc>
      </w:tr>
      <w:tr w:rsidR="007B7D72" w:rsidRPr="007B7D72" w14:paraId="64922C40" w14:textId="77777777" w:rsidTr="007C0874">
        <w:tc>
          <w:tcPr>
            <w:tcW w:w="421" w:type="dxa"/>
          </w:tcPr>
          <w:p w14:paraId="5D64B762" w14:textId="7C3AFD27" w:rsidR="007B7D72" w:rsidRPr="007B7D72" w:rsidRDefault="007B7D72" w:rsidP="00CB1817">
            <w:pPr>
              <w:rPr>
                <w:rFonts w:asciiTheme="minorHAnsi" w:hAnsiTheme="minorHAnsi"/>
                <w:sz w:val="18"/>
                <w:szCs w:val="18"/>
                <w:lang w:eastAsia="zh-CN"/>
              </w:rPr>
            </w:pPr>
            <w:r w:rsidRPr="007B7D72">
              <w:rPr>
                <w:rFonts w:asciiTheme="minorHAnsi" w:hAnsiTheme="minorHAnsi"/>
                <w:sz w:val="18"/>
                <w:szCs w:val="18"/>
                <w:lang w:eastAsia="zh-CN"/>
              </w:rPr>
              <w:t>5.</w:t>
            </w:r>
          </w:p>
        </w:tc>
        <w:tc>
          <w:tcPr>
            <w:tcW w:w="594" w:type="dxa"/>
          </w:tcPr>
          <w:p w14:paraId="7BDC0BA1" w14:textId="77777777" w:rsidR="007B7D72" w:rsidRPr="007B7D72" w:rsidRDefault="007B7D72" w:rsidP="00CB1817">
            <w:pPr>
              <w:rPr>
                <w:rFonts w:asciiTheme="minorHAnsi" w:hAnsiTheme="minorHAnsi"/>
                <w:sz w:val="18"/>
                <w:szCs w:val="18"/>
                <w:lang w:eastAsia="zh-CN"/>
              </w:rPr>
            </w:pPr>
          </w:p>
        </w:tc>
        <w:tc>
          <w:tcPr>
            <w:tcW w:w="9441" w:type="dxa"/>
          </w:tcPr>
          <w:p w14:paraId="43B7284F" w14:textId="56AE8FAB" w:rsidR="007B7D72" w:rsidRPr="007B7D72" w:rsidRDefault="007B7D72" w:rsidP="00CB1817">
            <w:pPr>
              <w:autoSpaceDE w:val="0"/>
              <w:autoSpaceDN w:val="0"/>
              <w:adjustRightInd w:val="0"/>
              <w:rPr>
                <w:rFonts w:asciiTheme="minorHAnsi" w:hAnsiTheme="minorHAnsi" w:cs="Calibri Light"/>
                <w:sz w:val="20"/>
                <w:shd w:val="clear" w:color="auto" w:fill="FFFFFF"/>
              </w:rPr>
            </w:pPr>
            <w:r w:rsidRPr="009E0CD6">
              <w:rPr>
                <w:rFonts w:asciiTheme="minorHAnsi" w:hAnsiTheme="minorHAnsi" w:cs="Calibri Light"/>
                <w:b/>
                <w:bCs/>
                <w:sz w:val="20"/>
              </w:rPr>
              <w:t>Ward Councillors’ Reports for information:</w:t>
            </w:r>
            <w:r w:rsidRPr="007B7D72">
              <w:rPr>
                <w:rFonts w:asciiTheme="minorHAnsi" w:hAnsiTheme="minorHAnsi" w:cs="Calibri Light"/>
                <w:b/>
                <w:bCs/>
                <w:i/>
                <w:iCs/>
                <w:sz w:val="20"/>
              </w:rPr>
              <w:t xml:space="preserve"> </w:t>
            </w:r>
            <w:r w:rsidRPr="0010655B">
              <w:rPr>
                <w:rFonts w:asciiTheme="minorHAnsi" w:hAnsiTheme="minorHAnsi" w:cs="Calibri Light"/>
                <w:color w:val="747474" w:themeColor="background2" w:themeShade="80"/>
                <w:sz w:val="20"/>
              </w:rPr>
              <w:t xml:space="preserve">Items raised for discussion will appear on the </w:t>
            </w:r>
            <w:proofErr w:type="gramStart"/>
            <w:r w:rsidRPr="0010655B">
              <w:rPr>
                <w:rFonts w:asciiTheme="minorHAnsi" w:hAnsiTheme="minorHAnsi" w:cs="Calibri Light"/>
                <w:color w:val="747474" w:themeColor="background2" w:themeShade="80"/>
                <w:sz w:val="20"/>
              </w:rPr>
              <w:t>Agenda</w:t>
            </w:r>
            <w:proofErr w:type="gramEnd"/>
            <w:r w:rsidRPr="0010655B">
              <w:rPr>
                <w:rFonts w:asciiTheme="minorHAnsi" w:hAnsiTheme="minorHAnsi" w:cs="Calibri Light"/>
                <w:color w:val="747474" w:themeColor="background2" w:themeShade="80"/>
                <w:sz w:val="20"/>
              </w:rPr>
              <w:t xml:space="preserve"> for the next meeting</w:t>
            </w:r>
          </w:p>
        </w:tc>
      </w:tr>
      <w:tr w:rsidR="007B7D72" w:rsidRPr="007B7D72" w14:paraId="6841E5F2" w14:textId="77777777" w:rsidTr="007C0874">
        <w:tc>
          <w:tcPr>
            <w:tcW w:w="421" w:type="dxa"/>
          </w:tcPr>
          <w:p w14:paraId="5257177C" w14:textId="77777777" w:rsidR="007B7D72" w:rsidRPr="007B7D72" w:rsidRDefault="007B7D72" w:rsidP="00CB1817">
            <w:pPr>
              <w:rPr>
                <w:rFonts w:asciiTheme="minorHAnsi" w:hAnsiTheme="minorHAnsi"/>
                <w:sz w:val="18"/>
                <w:szCs w:val="18"/>
                <w:lang w:eastAsia="zh-CN"/>
              </w:rPr>
            </w:pPr>
          </w:p>
        </w:tc>
        <w:tc>
          <w:tcPr>
            <w:tcW w:w="594" w:type="dxa"/>
          </w:tcPr>
          <w:p w14:paraId="722CC7EF" w14:textId="77777777" w:rsidR="007B7D72" w:rsidRPr="007B7D72" w:rsidRDefault="007B7D72" w:rsidP="00CB1817">
            <w:pPr>
              <w:rPr>
                <w:rFonts w:asciiTheme="minorHAnsi" w:hAnsiTheme="minorHAnsi"/>
                <w:sz w:val="18"/>
                <w:szCs w:val="18"/>
                <w:lang w:eastAsia="zh-CN"/>
              </w:rPr>
            </w:pPr>
          </w:p>
        </w:tc>
        <w:tc>
          <w:tcPr>
            <w:tcW w:w="9441" w:type="dxa"/>
          </w:tcPr>
          <w:p w14:paraId="3AFF1E80" w14:textId="77777777" w:rsidR="007B7D72" w:rsidRPr="007B7D72" w:rsidRDefault="007B7D72" w:rsidP="00CB1817">
            <w:pPr>
              <w:autoSpaceDE w:val="0"/>
              <w:autoSpaceDN w:val="0"/>
              <w:adjustRightInd w:val="0"/>
              <w:rPr>
                <w:rFonts w:asciiTheme="minorHAnsi" w:hAnsiTheme="minorHAnsi" w:cs="Calibri Light"/>
                <w:b/>
                <w:bCs/>
                <w:i/>
                <w:iCs/>
                <w:sz w:val="20"/>
              </w:rPr>
            </w:pPr>
          </w:p>
        </w:tc>
      </w:tr>
      <w:tr w:rsidR="007B7D72" w:rsidRPr="007B7D72" w14:paraId="71D335EA" w14:textId="77777777" w:rsidTr="007C0874">
        <w:tc>
          <w:tcPr>
            <w:tcW w:w="421" w:type="dxa"/>
          </w:tcPr>
          <w:p w14:paraId="7D0EAB65" w14:textId="73940F8E" w:rsidR="007B7D72" w:rsidRPr="007B7D72" w:rsidRDefault="007B7D72" w:rsidP="00CB1817">
            <w:pPr>
              <w:rPr>
                <w:rFonts w:asciiTheme="minorHAnsi" w:hAnsiTheme="minorHAnsi"/>
                <w:sz w:val="18"/>
                <w:szCs w:val="18"/>
                <w:lang w:eastAsia="zh-CN"/>
              </w:rPr>
            </w:pPr>
            <w:r w:rsidRPr="007B7D72">
              <w:rPr>
                <w:rFonts w:asciiTheme="minorHAnsi" w:hAnsiTheme="minorHAnsi"/>
                <w:sz w:val="18"/>
                <w:szCs w:val="18"/>
                <w:lang w:eastAsia="zh-CN"/>
              </w:rPr>
              <w:t>6.</w:t>
            </w:r>
          </w:p>
        </w:tc>
        <w:tc>
          <w:tcPr>
            <w:tcW w:w="594" w:type="dxa"/>
          </w:tcPr>
          <w:p w14:paraId="36D23A1A" w14:textId="77777777" w:rsidR="007B7D72" w:rsidRPr="007B7D72" w:rsidRDefault="007B7D72" w:rsidP="00CB1817">
            <w:pPr>
              <w:rPr>
                <w:rFonts w:asciiTheme="minorHAnsi" w:hAnsiTheme="minorHAnsi"/>
                <w:sz w:val="18"/>
                <w:szCs w:val="18"/>
                <w:lang w:eastAsia="zh-CN"/>
              </w:rPr>
            </w:pPr>
          </w:p>
        </w:tc>
        <w:tc>
          <w:tcPr>
            <w:tcW w:w="9441" w:type="dxa"/>
          </w:tcPr>
          <w:p w14:paraId="3A0BCD64" w14:textId="32D691F1" w:rsidR="007B7D72" w:rsidRPr="007B7D72" w:rsidRDefault="007B7D72" w:rsidP="00CB1817">
            <w:pPr>
              <w:rPr>
                <w:rFonts w:asciiTheme="minorHAnsi" w:hAnsiTheme="minorHAnsi" w:cs="Calibri Light"/>
                <w:i/>
                <w:sz w:val="20"/>
              </w:rPr>
            </w:pPr>
            <w:r w:rsidRPr="009E0CD6">
              <w:rPr>
                <w:rFonts w:asciiTheme="minorHAnsi" w:hAnsiTheme="minorHAnsi" w:cs="Calibri Light"/>
                <w:b/>
                <w:iCs/>
                <w:sz w:val="20"/>
              </w:rPr>
              <w:t>Urgent Decisions</w:t>
            </w:r>
            <w:r w:rsidRPr="007B7D72">
              <w:rPr>
                <w:rFonts w:asciiTheme="minorHAnsi" w:hAnsiTheme="minorHAnsi" w:cs="Calibri Light"/>
                <w:b/>
                <w:i/>
                <w:sz w:val="20"/>
              </w:rPr>
              <w:t xml:space="preserve"> </w:t>
            </w:r>
            <w:r w:rsidRPr="0010655B">
              <w:rPr>
                <w:rFonts w:asciiTheme="minorHAnsi" w:hAnsiTheme="minorHAnsi" w:cs="Calibri Light"/>
                <w:iCs/>
                <w:color w:val="747474" w:themeColor="background2" w:themeShade="80"/>
                <w:sz w:val="20"/>
              </w:rPr>
              <w:t>To receive notification of any urgent decisions taken since the last meeting</w:t>
            </w:r>
            <w:r w:rsidR="00F756CE">
              <w:rPr>
                <w:rFonts w:asciiTheme="minorHAnsi" w:hAnsiTheme="minorHAnsi" w:cs="Calibri Light"/>
                <w:iCs/>
                <w:color w:val="747474" w:themeColor="background2" w:themeShade="80"/>
                <w:sz w:val="20"/>
              </w:rPr>
              <w:t>,</w:t>
            </w:r>
          </w:p>
        </w:tc>
      </w:tr>
      <w:tr w:rsidR="007B7D72" w:rsidRPr="007B7D72" w14:paraId="23A0E9E0" w14:textId="77777777" w:rsidTr="007C0874">
        <w:tc>
          <w:tcPr>
            <w:tcW w:w="421" w:type="dxa"/>
          </w:tcPr>
          <w:p w14:paraId="5CC14F5A" w14:textId="4EAF0A06" w:rsidR="007B7D72" w:rsidRPr="007B7D72" w:rsidRDefault="007B7D72" w:rsidP="00CB1817">
            <w:pPr>
              <w:rPr>
                <w:rFonts w:asciiTheme="minorHAnsi" w:hAnsiTheme="minorHAnsi"/>
                <w:sz w:val="18"/>
                <w:szCs w:val="18"/>
                <w:lang w:eastAsia="zh-CN"/>
              </w:rPr>
            </w:pPr>
          </w:p>
        </w:tc>
        <w:tc>
          <w:tcPr>
            <w:tcW w:w="594" w:type="dxa"/>
          </w:tcPr>
          <w:p w14:paraId="7F0E05DC" w14:textId="77777777" w:rsidR="007B7D72" w:rsidRPr="007B7D72" w:rsidRDefault="007B7D72" w:rsidP="00CB1817">
            <w:pPr>
              <w:rPr>
                <w:rFonts w:asciiTheme="minorHAnsi" w:hAnsiTheme="minorHAnsi"/>
                <w:sz w:val="18"/>
                <w:szCs w:val="18"/>
                <w:lang w:eastAsia="zh-CN"/>
              </w:rPr>
            </w:pPr>
          </w:p>
        </w:tc>
        <w:tc>
          <w:tcPr>
            <w:tcW w:w="9441" w:type="dxa"/>
          </w:tcPr>
          <w:p w14:paraId="5803C4C7" w14:textId="77777777" w:rsidR="007B7D72" w:rsidRPr="007B7D72" w:rsidRDefault="007B7D72" w:rsidP="00CB1817">
            <w:pPr>
              <w:rPr>
                <w:rFonts w:asciiTheme="minorHAnsi" w:hAnsiTheme="minorHAnsi" w:cs="Calibri Light"/>
                <w:b/>
                <w:i/>
                <w:sz w:val="20"/>
              </w:rPr>
            </w:pPr>
          </w:p>
        </w:tc>
      </w:tr>
      <w:tr w:rsidR="007B7D72" w:rsidRPr="007B7D72" w14:paraId="163005C6" w14:textId="77777777" w:rsidTr="007C0874">
        <w:tc>
          <w:tcPr>
            <w:tcW w:w="421" w:type="dxa"/>
          </w:tcPr>
          <w:p w14:paraId="13C93660" w14:textId="5ECECE24" w:rsidR="007B7D72" w:rsidRPr="007B7D72" w:rsidRDefault="007B7D72" w:rsidP="00CB1817">
            <w:pPr>
              <w:rPr>
                <w:rFonts w:asciiTheme="minorHAnsi" w:hAnsiTheme="minorHAnsi"/>
                <w:sz w:val="18"/>
                <w:szCs w:val="18"/>
                <w:lang w:eastAsia="zh-CN"/>
              </w:rPr>
            </w:pPr>
            <w:r w:rsidRPr="007B7D72">
              <w:rPr>
                <w:rFonts w:asciiTheme="minorHAnsi" w:hAnsiTheme="minorHAnsi"/>
                <w:sz w:val="18"/>
                <w:szCs w:val="18"/>
                <w:lang w:eastAsia="zh-CN"/>
              </w:rPr>
              <w:t>7.</w:t>
            </w:r>
          </w:p>
        </w:tc>
        <w:tc>
          <w:tcPr>
            <w:tcW w:w="594" w:type="dxa"/>
          </w:tcPr>
          <w:p w14:paraId="2937B015" w14:textId="77777777" w:rsidR="007B7D72" w:rsidRPr="007B7D72" w:rsidRDefault="007B7D72" w:rsidP="00CB1817">
            <w:pPr>
              <w:rPr>
                <w:rFonts w:asciiTheme="minorHAnsi" w:hAnsiTheme="minorHAnsi"/>
                <w:sz w:val="18"/>
                <w:szCs w:val="18"/>
                <w:lang w:eastAsia="zh-CN"/>
              </w:rPr>
            </w:pPr>
          </w:p>
        </w:tc>
        <w:tc>
          <w:tcPr>
            <w:tcW w:w="9441" w:type="dxa"/>
          </w:tcPr>
          <w:p w14:paraId="586AD9BD" w14:textId="77EFFC3A" w:rsidR="007B7D72" w:rsidRPr="009E0CD6" w:rsidRDefault="007B7D72" w:rsidP="00CB1817">
            <w:pPr>
              <w:rPr>
                <w:rFonts w:asciiTheme="minorHAnsi" w:hAnsiTheme="minorHAnsi" w:cs="Calibri Light"/>
                <w:b/>
                <w:iCs/>
                <w:sz w:val="20"/>
              </w:rPr>
            </w:pPr>
            <w:r w:rsidRPr="009E0CD6">
              <w:rPr>
                <w:rFonts w:asciiTheme="minorHAnsi" w:hAnsiTheme="minorHAnsi" w:cs="Calibri Light"/>
                <w:b/>
                <w:iCs/>
                <w:sz w:val="20"/>
              </w:rPr>
              <w:t>Progress Reports and to address any issues outstanding from previous meetings</w:t>
            </w:r>
          </w:p>
        </w:tc>
      </w:tr>
      <w:tr w:rsidR="007B7D72" w:rsidRPr="007B7D72" w14:paraId="337192BC" w14:textId="77777777" w:rsidTr="007C0874">
        <w:tc>
          <w:tcPr>
            <w:tcW w:w="421" w:type="dxa"/>
          </w:tcPr>
          <w:p w14:paraId="43F54A4B" w14:textId="77777777" w:rsidR="007B7D72" w:rsidRPr="007B7D72" w:rsidRDefault="007B7D72" w:rsidP="00CB1817">
            <w:pPr>
              <w:rPr>
                <w:rFonts w:asciiTheme="minorHAnsi" w:hAnsiTheme="minorHAnsi"/>
                <w:sz w:val="18"/>
                <w:szCs w:val="18"/>
                <w:lang w:eastAsia="zh-CN"/>
              </w:rPr>
            </w:pPr>
          </w:p>
        </w:tc>
        <w:tc>
          <w:tcPr>
            <w:tcW w:w="594" w:type="dxa"/>
          </w:tcPr>
          <w:p w14:paraId="342FE78E" w14:textId="77777777" w:rsidR="007B7D72" w:rsidRPr="007B7D72" w:rsidRDefault="007B7D72" w:rsidP="00CB1817">
            <w:pPr>
              <w:rPr>
                <w:rFonts w:asciiTheme="minorHAnsi" w:hAnsiTheme="minorHAnsi"/>
                <w:sz w:val="18"/>
                <w:szCs w:val="18"/>
                <w:lang w:eastAsia="zh-CN"/>
              </w:rPr>
            </w:pPr>
          </w:p>
        </w:tc>
        <w:tc>
          <w:tcPr>
            <w:tcW w:w="9441" w:type="dxa"/>
          </w:tcPr>
          <w:p w14:paraId="2CD2F0EE" w14:textId="77777777" w:rsidR="007B7D72" w:rsidRPr="007B7D72" w:rsidRDefault="007B7D72" w:rsidP="00CB1817">
            <w:pPr>
              <w:rPr>
                <w:rFonts w:asciiTheme="minorHAnsi" w:hAnsiTheme="minorHAnsi" w:cs="Calibri Light"/>
                <w:b/>
                <w:i/>
                <w:sz w:val="20"/>
              </w:rPr>
            </w:pPr>
          </w:p>
        </w:tc>
      </w:tr>
      <w:tr w:rsidR="00235A44" w:rsidRPr="007B7D72" w14:paraId="1FB4F5FD" w14:textId="77777777" w:rsidTr="007C0874">
        <w:tc>
          <w:tcPr>
            <w:tcW w:w="421" w:type="dxa"/>
          </w:tcPr>
          <w:p w14:paraId="2E24E11C" w14:textId="77777777" w:rsidR="00235A44" w:rsidRPr="007B7D72" w:rsidRDefault="00235A44" w:rsidP="00235A44">
            <w:pPr>
              <w:rPr>
                <w:rFonts w:asciiTheme="minorHAnsi" w:hAnsiTheme="minorHAnsi"/>
                <w:sz w:val="18"/>
                <w:szCs w:val="18"/>
                <w:lang w:eastAsia="zh-CN"/>
              </w:rPr>
            </w:pPr>
          </w:p>
        </w:tc>
        <w:tc>
          <w:tcPr>
            <w:tcW w:w="594" w:type="dxa"/>
          </w:tcPr>
          <w:p w14:paraId="57DCB6E1" w14:textId="7179402A" w:rsidR="00235A44" w:rsidRPr="007B7D72" w:rsidRDefault="00235A44" w:rsidP="00235A44">
            <w:pPr>
              <w:rPr>
                <w:rFonts w:asciiTheme="minorHAnsi" w:hAnsiTheme="minorHAnsi"/>
                <w:sz w:val="18"/>
                <w:szCs w:val="18"/>
                <w:lang w:eastAsia="zh-CN"/>
              </w:rPr>
            </w:pPr>
            <w:r w:rsidRPr="007B7D72">
              <w:rPr>
                <w:rFonts w:asciiTheme="minorHAnsi" w:hAnsiTheme="minorHAnsi"/>
                <w:sz w:val="18"/>
                <w:szCs w:val="18"/>
                <w:lang w:eastAsia="zh-CN"/>
              </w:rPr>
              <w:t>7.</w:t>
            </w:r>
            <w:r w:rsidR="00F756CE">
              <w:rPr>
                <w:rFonts w:asciiTheme="minorHAnsi" w:hAnsiTheme="minorHAnsi"/>
                <w:sz w:val="18"/>
                <w:szCs w:val="18"/>
                <w:lang w:eastAsia="zh-CN"/>
              </w:rPr>
              <w:t>1</w:t>
            </w:r>
          </w:p>
        </w:tc>
        <w:tc>
          <w:tcPr>
            <w:tcW w:w="9441" w:type="dxa"/>
          </w:tcPr>
          <w:p w14:paraId="4960C010" w14:textId="0A8E1761" w:rsidR="00235A44" w:rsidRPr="004977AC" w:rsidRDefault="00235A44" w:rsidP="00235A44">
            <w:pPr>
              <w:rPr>
                <w:rFonts w:asciiTheme="minorHAnsi" w:hAnsiTheme="minorHAnsi" w:cs="Calibri Light"/>
                <w:bCs/>
                <w:iCs/>
                <w:sz w:val="20"/>
              </w:rPr>
            </w:pPr>
            <w:r>
              <w:rPr>
                <w:rFonts w:asciiTheme="minorHAnsi" w:hAnsiTheme="minorHAnsi" w:cs="Calibri Light"/>
                <w:bCs/>
                <w:iCs/>
                <w:sz w:val="20"/>
              </w:rPr>
              <w:t xml:space="preserve">To receive any updates regarding </w:t>
            </w:r>
            <w:r w:rsidR="001D4F27">
              <w:rPr>
                <w:rFonts w:asciiTheme="minorHAnsi" w:hAnsiTheme="minorHAnsi" w:cs="Calibri Light"/>
                <w:bCs/>
                <w:iCs/>
                <w:sz w:val="20"/>
              </w:rPr>
              <w:t>the work of</w:t>
            </w:r>
            <w:r w:rsidR="00BA4484">
              <w:rPr>
                <w:rFonts w:asciiTheme="minorHAnsi" w:hAnsiTheme="minorHAnsi" w:cs="Calibri Light"/>
                <w:bCs/>
                <w:iCs/>
                <w:sz w:val="20"/>
              </w:rPr>
              <w:t xml:space="preserve"> the Community Payback Team</w:t>
            </w:r>
            <w:r w:rsidR="00141484">
              <w:rPr>
                <w:rFonts w:asciiTheme="minorHAnsi" w:hAnsiTheme="minorHAnsi" w:cs="Calibri Light"/>
                <w:bCs/>
                <w:iCs/>
                <w:sz w:val="20"/>
              </w:rPr>
              <w:t xml:space="preserve"> and t</w:t>
            </w:r>
            <w:r w:rsidR="00141484" w:rsidRPr="007B535D">
              <w:rPr>
                <w:rFonts w:ascii="Aptos" w:hAnsi="Aptos" w:cs="Calibri Light"/>
                <w:bCs/>
                <w:iCs/>
                <w:sz w:val="20"/>
              </w:rPr>
              <w:t xml:space="preserve">o receive an update </w:t>
            </w:r>
            <w:r w:rsidR="00314A6E">
              <w:rPr>
                <w:rFonts w:ascii="Aptos" w:hAnsi="Aptos" w:cs="Calibri Light"/>
                <w:bCs/>
                <w:iCs/>
                <w:sz w:val="20"/>
              </w:rPr>
              <w:t>on the removal of the waste sacks.</w:t>
            </w:r>
          </w:p>
        </w:tc>
      </w:tr>
      <w:tr w:rsidR="00235A44" w:rsidRPr="007B7D72" w14:paraId="6CE43C11" w14:textId="77777777" w:rsidTr="007C0874">
        <w:tc>
          <w:tcPr>
            <w:tcW w:w="421" w:type="dxa"/>
          </w:tcPr>
          <w:p w14:paraId="04D59995" w14:textId="77777777" w:rsidR="00235A44" w:rsidRPr="007B7D72" w:rsidRDefault="00235A44" w:rsidP="00235A44">
            <w:pPr>
              <w:rPr>
                <w:rFonts w:asciiTheme="minorHAnsi" w:hAnsiTheme="minorHAnsi"/>
                <w:sz w:val="18"/>
                <w:szCs w:val="18"/>
                <w:lang w:eastAsia="zh-CN"/>
              </w:rPr>
            </w:pPr>
          </w:p>
        </w:tc>
        <w:tc>
          <w:tcPr>
            <w:tcW w:w="594" w:type="dxa"/>
          </w:tcPr>
          <w:p w14:paraId="1171956A" w14:textId="77777777" w:rsidR="00235A44" w:rsidRDefault="00235A44" w:rsidP="00235A44">
            <w:pPr>
              <w:rPr>
                <w:rFonts w:asciiTheme="minorHAnsi" w:hAnsiTheme="minorHAnsi"/>
                <w:sz w:val="18"/>
                <w:szCs w:val="18"/>
                <w:lang w:eastAsia="zh-CN"/>
              </w:rPr>
            </w:pPr>
          </w:p>
        </w:tc>
        <w:tc>
          <w:tcPr>
            <w:tcW w:w="9441" w:type="dxa"/>
          </w:tcPr>
          <w:p w14:paraId="4D7DC465" w14:textId="77777777" w:rsidR="00235A44" w:rsidRDefault="00235A44" w:rsidP="00235A44">
            <w:pPr>
              <w:rPr>
                <w:rFonts w:asciiTheme="minorHAnsi" w:hAnsiTheme="minorHAnsi" w:cs="Calibri Light"/>
                <w:bCs/>
                <w:iCs/>
                <w:sz w:val="20"/>
              </w:rPr>
            </w:pPr>
          </w:p>
        </w:tc>
      </w:tr>
      <w:tr w:rsidR="00235A44" w:rsidRPr="007B7D72" w14:paraId="57E72872" w14:textId="77777777" w:rsidTr="182E4F03">
        <w:tc>
          <w:tcPr>
            <w:tcW w:w="421" w:type="dxa"/>
          </w:tcPr>
          <w:p w14:paraId="26CD64F2" w14:textId="77777777" w:rsidR="00235A44" w:rsidRPr="007B7D72" w:rsidRDefault="00235A44" w:rsidP="00235A44">
            <w:pPr>
              <w:rPr>
                <w:rFonts w:asciiTheme="minorHAnsi" w:hAnsiTheme="minorHAnsi"/>
                <w:sz w:val="18"/>
                <w:szCs w:val="18"/>
                <w:lang w:eastAsia="zh-CN"/>
              </w:rPr>
            </w:pPr>
          </w:p>
        </w:tc>
        <w:tc>
          <w:tcPr>
            <w:tcW w:w="594" w:type="dxa"/>
          </w:tcPr>
          <w:p w14:paraId="30A65BCD" w14:textId="7DA521EB" w:rsidR="00235A44" w:rsidRDefault="00235A44" w:rsidP="00235A44">
            <w:pPr>
              <w:rPr>
                <w:rFonts w:asciiTheme="minorHAnsi" w:hAnsiTheme="minorHAnsi"/>
                <w:sz w:val="18"/>
                <w:szCs w:val="18"/>
                <w:lang w:eastAsia="zh-CN"/>
              </w:rPr>
            </w:pPr>
            <w:r>
              <w:rPr>
                <w:rFonts w:asciiTheme="minorHAnsi" w:hAnsiTheme="minorHAnsi"/>
                <w:sz w:val="18"/>
                <w:szCs w:val="18"/>
                <w:lang w:eastAsia="zh-CN"/>
              </w:rPr>
              <w:t>7.</w:t>
            </w:r>
            <w:r w:rsidR="001C56D0">
              <w:rPr>
                <w:rFonts w:asciiTheme="minorHAnsi" w:hAnsiTheme="minorHAnsi"/>
                <w:sz w:val="18"/>
                <w:szCs w:val="18"/>
                <w:lang w:eastAsia="zh-CN"/>
              </w:rPr>
              <w:t>2</w:t>
            </w:r>
          </w:p>
        </w:tc>
        <w:tc>
          <w:tcPr>
            <w:tcW w:w="9441" w:type="dxa"/>
          </w:tcPr>
          <w:p w14:paraId="791C90AD" w14:textId="5A9A6D69" w:rsidR="00235A44" w:rsidRDefault="009A42F5" w:rsidP="005456B7">
            <w:pPr>
              <w:ind w:hanging="18"/>
              <w:rPr>
                <w:rFonts w:asciiTheme="minorHAnsi" w:hAnsiTheme="minorHAnsi" w:cs="Calibri Light"/>
                <w:bCs/>
                <w:iCs/>
                <w:sz w:val="20"/>
              </w:rPr>
            </w:pPr>
            <w:r w:rsidRPr="00EF21B5">
              <w:rPr>
                <w:rFonts w:ascii="Aptos" w:hAnsi="Aptos" w:cs="Calibri Light"/>
                <w:bCs/>
                <w:iCs/>
                <w:sz w:val="20"/>
              </w:rPr>
              <w:t>To receive</w:t>
            </w:r>
            <w:r w:rsidR="005456B7">
              <w:rPr>
                <w:rFonts w:ascii="Aptos" w:hAnsi="Aptos" w:cs="Calibri Light"/>
                <w:bCs/>
                <w:iCs/>
                <w:sz w:val="20"/>
              </w:rPr>
              <w:t xml:space="preserve"> notification of the allocation of £5,255.00</w:t>
            </w:r>
            <w:r w:rsidR="00D556B6">
              <w:rPr>
                <w:rFonts w:ascii="Aptos" w:hAnsi="Aptos" w:cs="Calibri Light"/>
                <w:bCs/>
                <w:iCs/>
                <w:sz w:val="20"/>
              </w:rPr>
              <w:t xml:space="preserve"> in funding</w:t>
            </w:r>
            <w:r w:rsidR="005456B7">
              <w:rPr>
                <w:rFonts w:ascii="Aptos" w:hAnsi="Aptos" w:cs="Calibri Light"/>
                <w:bCs/>
                <w:iCs/>
                <w:sz w:val="20"/>
              </w:rPr>
              <w:t xml:space="preserve"> </w:t>
            </w:r>
            <w:r w:rsidR="00606FCB">
              <w:rPr>
                <w:rFonts w:ascii="Aptos" w:hAnsi="Aptos" w:cs="Calibri Light"/>
                <w:bCs/>
                <w:iCs/>
                <w:sz w:val="20"/>
              </w:rPr>
              <w:t xml:space="preserve">from the </w:t>
            </w:r>
            <w:r w:rsidR="00606FCB" w:rsidRPr="00C11573">
              <w:rPr>
                <w:rFonts w:ascii="Gill Sans MT" w:hAnsi="Gill Sans MT" w:cs="TT1D2t00"/>
                <w:noProof/>
                <w:sz w:val="22"/>
                <w:szCs w:val="22"/>
              </w:rPr>
              <w:t>Transportation Services Bus Shelter Replacement Programme</w:t>
            </w:r>
            <w:r w:rsidR="00606FCB">
              <w:rPr>
                <w:rFonts w:ascii="Aptos" w:hAnsi="Aptos" w:cs="Calibri Light"/>
                <w:bCs/>
                <w:iCs/>
                <w:sz w:val="20"/>
              </w:rPr>
              <w:t xml:space="preserve"> a</w:t>
            </w:r>
            <w:r w:rsidR="005456B7">
              <w:rPr>
                <w:rFonts w:ascii="Aptos" w:hAnsi="Aptos" w:cs="Calibri Light"/>
                <w:bCs/>
                <w:iCs/>
                <w:sz w:val="20"/>
              </w:rPr>
              <w:t xml:space="preserve">nd to </w:t>
            </w:r>
            <w:r w:rsidR="00606FCB">
              <w:rPr>
                <w:rFonts w:ascii="Aptos" w:hAnsi="Aptos" w:cs="Calibri Light"/>
                <w:bCs/>
                <w:iCs/>
                <w:sz w:val="20"/>
              </w:rPr>
              <w:t xml:space="preserve">confirm adherence of the </w:t>
            </w:r>
            <w:r w:rsidR="00B53F21">
              <w:rPr>
                <w:rFonts w:ascii="Aptos" w:hAnsi="Aptos" w:cs="Calibri Light"/>
                <w:bCs/>
                <w:iCs/>
                <w:sz w:val="20"/>
              </w:rPr>
              <w:t>Grant Funding Agreement</w:t>
            </w:r>
            <w:r w:rsidR="00D556B6">
              <w:rPr>
                <w:rFonts w:ascii="Aptos" w:hAnsi="Aptos" w:cs="Calibri Light"/>
                <w:bCs/>
                <w:iCs/>
                <w:sz w:val="20"/>
              </w:rPr>
              <w:t xml:space="preserve"> and the Indemnity </w:t>
            </w:r>
            <w:r w:rsidR="00E533DF">
              <w:rPr>
                <w:rFonts w:ascii="Aptos" w:hAnsi="Aptos" w:cs="Calibri Light"/>
                <w:bCs/>
                <w:iCs/>
                <w:sz w:val="20"/>
              </w:rPr>
              <w:t>Declaration.  In addition to</w:t>
            </w:r>
            <w:r w:rsidR="00B53F21">
              <w:rPr>
                <w:rFonts w:ascii="Aptos" w:hAnsi="Aptos" w:cs="Calibri Light"/>
                <w:bCs/>
                <w:iCs/>
                <w:sz w:val="20"/>
              </w:rPr>
              <w:t xml:space="preserve"> </w:t>
            </w:r>
            <w:r w:rsidR="005456B7">
              <w:rPr>
                <w:rFonts w:ascii="Aptos" w:hAnsi="Aptos" w:cs="Calibri Light"/>
                <w:bCs/>
                <w:iCs/>
                <w:sz w:val="20"/>
              </w:rPr>
              <w:t xml:space="preserve">receive </w:t>
            </w:r>
            <w:r w:rsidRPr="00EF21B5">
              <w:rPr>
                <w:rFonts w:ascii="Aptos" w:hAnsi="Aptos" w:cs="Calibri Light"/>
                <w:bCs/>
                <w:iCs/>
                <w:sz w:val="20"/>
              </w:rPr>
              <w:t>an</w:t>
            </w:r>
            <w:r w:rsidR="004E17BA">
              <w:rPr>
                <w:rFonts w:ascii="Aptos" w:hAnsi="Aptos" w:cs="Calibri Light"/>
                <w:bCs/>
                <w:iCs/>
                <w:sz w:val="20"/>
              </w:rPr>
              <w:t>y</w:t>
            </w:r>
            <w:r w:rsidRPr="00EF21B5">
              <w:rPr>
                <w:rFonts w:ascii="Aptos" w:hAnsi="Aptos" w:cs="Calibri Light"/>
                <w:bCs/>
                <w:iCs/>
                <w:sz w:val="20"/>
              </w:rPr>
              <w:t xml:space="preserve"> update </w:t>
            </w:r>
            <w:r>
              <w:rPr>
                <w:rFonts w:ascii="Aptos" w:hAnsi="Aptos" w:cs="Calibri Light"/>
                <w:bCs/>
                <w:iCs/>
                <w:sz w:val="20"/>
              </w:rPr>
              <w:t xml:space="preserve">regarding </w:t>
            </w:r>
            <w:r w:rsidR="00C404CE">
              <w:rPr>
                <w:rFonts w:ascii="Aptos" w:hAnsi="Aptos" w:cs="Calibri Light"/>
                <w:bCs/>
                <w:iCs/>
                <w:sz w:val="20"/>
              </w:rPr>
              <w:t>contact with the perceived owner</w:t>
            </w:r>
            <w:r w:rsidR="007B535D">
              <w:rPr>
                <w:rFonts w:ascii="Aptos" w:hAnsi="Aptos" w:cs="Calibri Light"/>
                <w:bCs/>
                <w:iCs/>
                <w:sz w:val="20"/>
              </w:rPr>
              <w:t>.</w:t>
            </w:r>
          </w:p>
        </w:tc>
      </w:tr>
      <w:tr w:rsidR="00235A44" w:rsidRPr="007B7D72" w14:paraId="23EB0BCE" w14:textId="77777777" w:rsidTr="182E4F03">
        <w:tc>
          <w:tcPr>
            <w:tcW w:w="421" w:type="dxa"/>
          </w:tcPr>
          <w:p w14:paraId="5DA1CFFE" w14:textId="77777777" w:rsidR="00235A44" w:rsidRPr="007B7D72" w:rsidRDefault="00235A44" w:rsidP="00235A44">
            <w:pPr>
              <w:rPr>
                <w:rFonts w:asciiTheme="minorHAnsi" w:hAnsiTheme="minorHAnsi"/>
                <w:sz w:val="18"/>
                <w:szCs w:val="18"/>
                <w:lang w:eastAsia="zh-CN"/>
              </w:rPr>
            </w:pPr>
          </w:p>
        </w:tc>
        <w:tc>
          <w:tcPr>
            <w:tcW w:w="594" w:type="dxa"/>
          </w:tcPr>
          <w:p w14:paraId="23B523DC" w14:textId="77777777" w:rsidR="00235A44" w:rsidRDefault="00235A44" w:rsidP="00235A44">
            <w:pPr>
              <w:rPr>
                <w:rFonts w:asciiTheme="minorHAnsi" w:hAnsiTheme="minorHAnsi"/>
                <w:sz w:val="18"/>
                <w:szCs w:val="18"/>
                <w:lang w:eastAsia="zh-CN"/>
              </w:rPr>
            </w:pPr>
          </w:p>
        </w:tc>
        <w:tc>
          <w:tcPr>
            <w:tcW w:w="9441" w:type="dxa"/>
          </w:tcPr>
          <w:p w14:paraId="772D6791" w14:textId="77777777" w:rsidR="00235A44" w:rsidRDefault="00235A44" w:rsidP="00235A44">
            <w:pPr>
              <w:ind w:left="234" w:hanging="252"/>
              <w:rPr>
                <w:rFonts w:ascii="Aptos" w:hAnsi="Aptos" w:cs="Calibri Light"/>
                <w:sz w:val="20"/>
              </w:rPr>
            </w:pPr>
          </w:p>
        </w:tc>
      </w:tr>
      <w:tr w:rsidR="00235A44" w:rsidRPr="007B7D72" w14:paraId="7D43A739" w14:textId="77777777" w:rsidTr="182E4F03">
        <w:tc>
          <w:tcPr>
            <w:tcW w:w="421" w:type="dxa"/>
          </w:tcPr>
          <w:p w14:paraId="121C0B80" w14:textId="77777777" w:rsidR="00235A44" w:rsidRDefault="00235A44" w:rsidP="00235A44">
            <w:pPr>
              <w:rPr>
                <w:rFonts w:asciiTheme="minorHAnsi" w:hAnsiTheme="minorHAnsi"/>
                <w:sz w:val="18"/>
                <w:szCs w:val="18"/>
                <w:lang w:eastAsia="zh-CN"/>
              </w:rPr>
            </w:pPr>
          </w:p>
        </w:tc>
        <w:tc>
          <w:tcPr>
            <w:tcW w:w="594" w:type="dxa"/>
          </w:tcPr>
          <w:p w14:paraId="58F1E3AC" w14:textId="67E3F963" w:rsidR="00235A44" w:rsidRDefault="00235A44" w:rsidP="00235A44">
            <w:pPr>
              <w:rPr>
                <w:rFonts w:asciiTheme="minorHAnsi" w:hAnsiTheme="minorHAnsi"/>
                <w:sz w:val="18"/>
                <w:szCs w:val="18"/>
                <w:lang w:eastAsia="zh-CN"/>
              </w:rPr>
            </w:pPr>
            <w:r>
              <w:rPr>
                <w:rFonts w:asciiTheme="minorHAnsi" w:hAnsiTheme="minorHAnsi"/>
                <w:sz w:val="18"/>
                <w:szCs w:val="18"/>
                <w:lang w:eastAsia="zh-CN"/>
              </w:rPr>
              <w:t>7</w:t>
            </w:r>
            <w:r w:rsidR="001C56D0">
              <w:rPr>
                <w:rFonts w:asciiTheme="minorHAnsi" w:hAnsiTheme="minorHAnsi"/>
                <w:sz w:val="18"/>
                <w:szCs w:val="18"/>
                <w:lang w:eastAsia="zh-CN"/>
              </w:rPr>
              <w:t>.3</w:t>
            </w:r>
          </w:p>
        </w:tc>
        <w:tc>
          <w:tcPr>
            <w:tcW w:w="9441" w:type="dxa"/>
          </w:tcPr>
          <w:p w14:paraId="52B823D6" w14:textId="1CDCF81B" w:rsidR="0004580B" w:rsidRPr="00804A03" w:rsidRDefault="00023B0D" w:rsidP="0004580B">
            <w:pPr>
              <w:ind w:hanging="18"/>
              <w:rPr>
                <w:rFonts w:ascii="Aptos" w:hAnsi="Aptos" w:cs="Calibri Light"/>
                <w:bCs/>
                <w:iCs/>
                <w:sz w:val="20"/>
              </w:rPr>
            </w:pPr>
            <w:r>
              <w:rPr>
                <w:rFonts w:ascii="Aptos" w:hAnsi="Aptos" w:cs="Calibri Light"/>
                <w:bCs/>
                <w:iCs/>
                <w:sz w:val="20"/>
              </w:rPr>
              <w:t xml:space="preserve">To acknowledge receipt of safety signage for </w:t>
            </w:r>
            <w:r w:rsidR="0004580B">
              <w:rPr>
                <w:rFonts w:ascii="Aptos" w:hAnsi="Aptos" w:cs="Calibri Light"/>
                <w:bCs/>
                <w:iCs/>
                <w:sz w:val="20"/>
              </w:rPr>
              <w:t>Middle Street snicket and</w:t>
            </w:r>
            <w:r w:rsidR="00E533DF">
              <w:rPr>
                <w:rFonts w:ascii="Aptos" w:hAnsi="Aptos" w:cs="Calibri Light"/>
                <w:bCs/>
                <w:iCs/>
                <w:sz w:val="20"/>
              </w:rPr>
              <w:t xml:space="preserve"> to</w:t>
            </w:r>
            <w:r w:rsidR="0004580B">
              <w:rPr>
                <w:rFonts w:ascii="Aptos" w:hAnsi="Aptos" w:cs="Calibri Light"/>
                <w:bCs/>
                <w:iCs/>
                <w:sz w:val="20"/>
              </w:rPr>
              <w:t xml:space="preserve"> </w:t>
            </w:r>
            <w:r w:rsidR="00122674">
              <w:rPr>
                <w:rFonts w:ascii="Aptos" w:hAnsi="Aptos" w:cs="Calibri Light"/>
                <w:bCs/>
                <w:iCs/>
                <w:sz w:val="20"/>
              </w:rPr>
              <w:t xml:space="preserve">seek volunteers to </w:t>
            </w:r>
            <w:r w:rsidR="00E533DF">
              <w:rPr>
                <w:rFonts w:ascii="Aptos" w:hAnsi="Aptos" w:cs="Calibri Light"/>
                <w:bCs/>
                <w:iCs/>
                <w:sz w:val="20"/>
              </w:rPr>
              <w:t xml:space="preserve">carry out the </w:t>
            </w:r>
            <w:r w:rsidR="00122674">
              <w:rPr>
                <w:rFonts w:ascii="Aptos" w:hAnsi="Aptos" w:cs="Calibri Light"/>
                <w:bCs/>
                <w:iCs/>
                <w:sz w:val="20"/>
              </w:rPr>
              <w:t>install</w:t>
            </w:r>
            <w:r w:rsidR="0004580B">
              <w:rPr>
                <w:rFonts w:ascii="Aptos" w:hAnsi="Aptos" w:cs="Calibri Light"/>
                <w:bCs/>
                <w:iCs/>
                <w:sz w:val="20"/>
              </w:rPr>
              <w:t>.</w:t>
            </w:r>
          </w:p>
        </w:tc>
      </w:tr>
      <w:tr w:rsidR="0004580B" w:rsidRPr="007B7D72" w14:paraId="1E592D4D" w14:textId="77777777" w:rsidTr="182E4F03">
        <w:tc>
          <w:tcPr>
            <w:tcW w:w="421" w:type="dxa"/>
          </w:tcPr>
          <w:p w14:paraId="05B664B9" w14:textId="77777777" w:rsidR="0004580B" w:rsidRDefault="0004580B" w:rsidP="00235A44">
            <w:pPr>
              <w:rPr>
                <w:rFonts w:asciiTheme="minorHAnsi" w:hAnsiTheme="minorHAnsi"/>
                <w:sz w:val="18"/>
                <w:szCs w:val="18"/>
                <w:lang w:eastAsia="zh-CN"/>
              </w:rPr>
            </w:pPr>
          </w:p>
        </w:tc>
        <w:tc>
          <w:tcPr>
            <w:tcW w:w="594" w:type="dxa"/>
          </w:tcPr>
          <w:p w14:paraId="4142CFBE" w14:textId="77777777" w:rsidR="0004580B" w:rsidRDefault="0004580B" w:rsidP="00235A44">
            <w:pPr>
              <w:rPr>
                <w:rFonts w:asciiTheme="minorHAnsi" w:hAnsiTheme="minorHAnsi"/>
                <w:sz w:val="18"/>
                <w:szCs w:val="18"/>
                <w:lang w:eastAsia="zh-CN"/>
              </w:rPr>
            </w:pPr>
          </w:p>
        </w:tc>
        <w:tc>
          <w:tcPr>
            <w:tcW w:w="9441" w:type="dxa"/>
          </w:tcPr>
          <w:p w14:paraId="3B289141" w14:textId="77777777" w:rsidR="0004580B" w:rsidRPr="009E0CD6" w:rsidRDefault="0004580B" w:rsidP="00235A44">
            <w:pPr>
              <w:ind w:hanging="18"/>
              <w:rPr>
                <w:rFonts w:ascii="Aptos" w:hAnsi="Aptos" w:cs="Calibri Light"/>
                <w:b/>
                <w:iCs/>
                <w:sz w:val="20"/>
              </w:rPr>
            </w:pPr>
          </w:p>
        </w:tc>
      </w:tr>
      <w:tr w:rsidR="00122674" w:rsidRPr="00122674" w14:paraId="11CD28CF" w14:textId="77777777" w:rsidTr="182E4F03">
        <w:tc>
          <w:tcPr>
            <w:tcW w:w="421" w:type="dxa"/>
          </w:tcPr>
          <w:p w14:paraId="6AF78DD7" w14:textId="77777777" w:rsidR="00122674" w:rsidRPr="00122674" w:rsidRDefault="00122674" w:rsidP="00235A44">
            <w:pPr>
              <w:rPr>
                <w:rFonts w:asciiTheme="minorHAnsi" w:hAnsiTheme="minorHAnsi"/>
                <w:sz w:val="18"/>
                <w:szCs w:val="18"/>
                <w:lang w:eastAsia="zh-CN"/>
              </w:rPr>
            </w:pPr>
          </w:p>
        </w:tc>
        <w:tc>
          <w:tcPr>
            <w:tcW w:w="594" w:type="dxa"/>
          </w:tcPr>
          <w:p w14:paraId="360972A8" w14:textId="03D36AD5" w:rsidR="00122674" w:rsidRPr="00122674" w:rsidRDefault="00122674" w:rsidP="00235A44">
            <w:pPr>
              <w:rPr>
                <w:rFonts w:asciiTheme="minorHAnsi" w:hAnsiTheme="minorHAnsi"/>
                <w:sz w:val="18"/>
                <w:szCs w:val="18"/>
                <w:lang w:eastAsia="zh-CN"/>
              </w:rPr>
            </w:pPr>
            <w:r w:rsidRPr="00122674">
              <w:rPr>
                <w:rFonts w:asciiTheme="minorHAnsi" w:hAnsiTheme="minorHAnsi"/>
                <w:sz w:val="18"/>
                <w:szCs w:val="18"/>
                <w:lang w:eastAsia="zh-CN"/>
              </w:rPr>
              <w:t>7.4</w:t>
            </w:r>
          </w:p>
        </w:tc>
        <w:tc>
          <w:tcPr>
            <w:tcW w:w="9441" w:type="dxa"/>
          </w:tcPr>
          <w:p w14:paraId="2380731F" w14:textId="69DDD556" w:rsidR="00122674" w:rsidRPr="00122674" w:rsidRDefault="00122674" w:rsidP="00235A44">
            <w:pPr>
              <w:ind w:hanging="18"/>
              <w:rPr>
                <w:rFonts w:ascii="Aptos" w:hAnsi="Aptos" w:cs="Calibri Light"/>
                <w:iCs/>
                <w:sz w:val="20"/>
              </w:rPr>
            </w:pPr>
            <w:r w:rsidRPr="00122674">
              <w:rPr>
                <w:rFonts w:ascii="Aptos" w:hAnsi="Aptos" w:cs="Calibri Light"/>
                <w:iCs/>
                <w:sz w:val="20"/>
              </w:rPr>
              <w:t>To receive an update from the Clerk regarding</w:t>
            </w:r>
            <w:r w:rsidR="00D779C6">
              <w:rPr>
                <w:rFonts w:ascii="Aptos" w:hAnsi="Aptos" w:cs="Calibri Light"/>
                <w:iCs/>
                <w:sz w:val="20"/>
              </w:rPr>
              <w:t xml:space="preserve"> the building of</w:t>
            </w:r>
            <w:r w:rsidRPr="00122674">
              <w:rPr>
                <w:rFonts w:ascii="Aptos" w:hAnsi="Aptos" w:cs="Calibri Light"/>
                <w:iCs/>
                <w:sz w:val="20"/>
              </w:rPr>
              <w:t xml:space="preserve"> the children’s bookcase</w:t>
            </w:r>
            <w:r w:rsidR="00E85C46">
              <w:rPr>
                <w:rFonts w:ascii="Aptos" w:hAnsi="Aptos" w:cs="Calibri Light"/>
                <w:iCs/>
                <w:sz w:val="20"/>
              </w:rPr>
              <w:t>.</w:t>
            </w:r>
          </w:p>
        </w:tc>
      </w:tr>
      <w:tr w:rsidR="007B535D" w:rsidRPr="007B7D72" w14:paraId="68B5CBA2" w14:textId="77777777" w:rsidTr="182E4F03">
        <w:tc>
          <w:tcPr>
            <w:tcW w:w="421" w:type="dxa"/>
          </w:tcPr>
          <w:p w14:paraId="4A07BF24" w14:textId="77777777" w:rsidR="007B535D" w:rsidRDefault="007B535D" w:rsidP="00235A44">
            <w:pPr>
              <w:rPr>
                <w:rFonts w:asciiTheme="minorHAnsi" w:hAnsiTheme="minorHAnsi"/>
                <w:sz w:val="18"/>
                <w:szCs w:val="18"/>
                <w:lang w:eastAsia="zh-CN"/>
              </w:rPr>
            </w:pPr>
          </w:p>
        </w:tc>
        <w:tc>
          <w:tcPr>
            <w:tcW w:w="594" w:type="dxa"/>
          </w:tcPr>
          <w:p w14:paraId="263CA31E" w14:textId="77777777" w:rsidR="007B535D" w:rsidRDefault="007B535D" w:rsidP="00235A44">
            <w:pPr>
              <w:rPr>
                <w:rFonts w:asciiTheme="minorHAnsi" w:hAnsiTheme="minorHAnsi"/>
                <w:sz w:val="18"/>
                <w:szCs w:val="18"/>
                <w:lang w:eastAsia="zh-CN"/>
              </w:rPr>
            </w:pPr>
          </w:p>
        </w:tc>
        <w:tc>
          <w:tcPr>
            <w:tcW w:w="9441" w:type="dxa"/>
          </w:tcPr>
          <w:p w14:paraId="7F4A83F8" w14:textId="77777777" w:rsidR="007B535D" w:rsidRPr="009E0CD6" w:rsidRDefault="007B535D" w:rsidP="00235A44">
            <w:pPr>
              <w:ind w:hanging="18"/>
              <w:rPr>
                <w:rFonts w:ascii="Aptos" w:hAnsi="Aptos" w:cs="Calibri Light"/>
                <w:b/>
                <w:iCs/>
                <w:sz w:val="20"/>
              </w:rPr>
            </w:pPr>
          </w:p>
        </w:tc>
      </w:tr>
      <w:tr w:rsidR="00235A44" w:rsidRPr="007B7D72" w14:paraId="78B24A26" w14:textId="77777777" w:rsidTr="182E4F03">
        <w:tc>
          <w:tcPr>
            <w:tcW w:w="421" w:type="dxa"/>
          </w:tcPr>
          <w:p w14:paraId="21C14799" w14:textId="5396CED1" w:rsidR="00235A44" w:rsidRPr="007B7D72" w:rsidRDefault="00235A44" w:rsidP="00235A44">
            <w:pPr>
              <w:rPr>
                <w:rFonts w:asciiTheme="minorHAnsi" w:hAnsiTheme="minorHAnsi"/>
                <w:sz w:val="18"/>
                <w:szCs w:val="18"/>
                <w:lang w:eastAsia="zh-CN"/>
              </w:rPr>
            </w:pPr>
            <w:r>
              <w:rPr>
                <w:rFonts w:asciiTheme="minorHAnsi" w:hAnsiTheme="minorHAnsi"/>
                <w:sz w:val="18"/>
                <w:szCs w:val="18"/>
                <w:lang w:eastAsia="zh-CN"/>
              </w:rPr>
              <w:t>8.</w:t>
            </w:r>
          </w:p>
        </w:tc>
        <w:tc>
          <w:tcPr>
            <w:tcW w:w="594" w:type="dxa"/>
          </w:tcPr>
          <w:p w14:paraId="0EE48F5A" w14:textId="77777777" w:rsidR="00235A44" w:rsidRDefault="00235A44" w:rsidP="00235A44">
            <w:pPr>
              <w:rPr>
                <w:rFonts w:asciiTheme="minorHAnsi" w:hAnsiTheme="minorHAnsi"/>
                <w:sz w:val="18"/>
                <w:szCs w:val="18"/>
                <w:lang w:eastAsia="zh-CN"/>
              </w:rPr>
            </w:pPr>
          </w:p>
        </w:tc>
        <w:tc>
          <w:tcPr>
            <w:tcW w:w="9441" w:type="dxa"/>
          </w:tcPr>
          <w:p w14:paraId="715C3035" w14:textId="44B3750F" w:rsidR="00235A44" w:rsidRDefault="00235A44" w:rsidP="00235A44">
            <w:pPr>
              <w:ind w:hanging="18"/>
              <w:rPr>
                <w:rFonts w:ascii="Aptos" w:hAnsi="Aptos" w:cs="Calibri Light"/>
                <w:sz w:val="20"/>
              </w:rPr>
            </w:pPr>
            <w:r w:rsidRPr="009E0CD6">
              <w:rPr>
                <w:rFonts w:ascii="Aptos" w:hAnsi="Aptos" w:cs="Calibri Light"/>
                <w:b/>
                <w:iCs/>
                <w:sz w:val="20"/>
              </w:rPr>
              <w:t>Environment &amp; Community matters</w:t>
            </w:r>
            <w:r w:rsidRPr="002B1F93">
              <w:rPr>
                <w:rFonts w:ascii="Aptos" w:hAnsi="Aptos" w:cs="Calibri Light"/>
                <w:b/>
                <w:i/>
                <w:sz w:val="20"/>
              </w:rPr>
              <w:t xml:space="preserve"> </w:t>
            </w:r>
            <w:r w:rsidRPr="004977AC">
              <w:rPr>
                <w:rFonts w:ascii="Aptos" w:hAnsi="Aptos" w:cs="Calibri Light"/>
                <w:bCs/>
                <w:i/>
                <w:color w:val="747474" w:themeColor="background2" w:themeShade="80"/>
                <w:sz w:val="20"/>
              </w:rPr>
              <w:t>(to include Highways and Footways, Health, Education, Transport, Policing, Street Lighting and Community Groups)</w:t>
            </w:r>
          </w:p>
        </w:tc>
      </w:tr>
      <w:tr w:rsidR="00235A44" w:rsidRPr="007B7D72" w14:paraId="216C324F" w14:textId="77777777" w:rsidTr="182E4F03">
        <w:tc>
          <w:tcPr>
            <w:tcW w:w="421" w:type="dxa"/>
          </w:tcPr>
          <w:p w14:paraId="20618EC4" w14:textId="77777777" w:rsidR="00235A44" w:rsidRDefault="00235A44" w:rsidP="00235A44">
            <w:pPr>
              <w:rPr>
                <w:rFonts w:asciiTheme="minorHAnsi" w:hAnsiTheme="minorHAnsi"/>
                <w:sz w:val="18"/>
                <w:szCs w:val="18"/>
                <w:lang w:eastAsia="zh-CN"/>
              </w:rPr>
            </w:pPr>
          </w:p>
        </w:tc>
        <w:tc>
          <w:tcPr>
            <w:tcW w:w="594" w:type="dxa"/>
          </w:tcPr>
          <w:p w14:paraId="59AEAEF9" w14:textId="77777777" w:rsidR="00235A44" w:rsidRDefault="00235A44" w:rsidP="00235A44">
            <w:pPr>
              <w:rPr>
                <w:rFonts w:asciiTheme="minorHAnsi" w:hAnsiTheme="minorHAnsi"/>
                <w:sz w:val="18"/>
                <w:szCs w:val="18"/>
                <w:lang w:eastAsia="zh-CN"/>
              </w:rPr>
            </w:pPr>
          </w:p>
        </w:tc>
        <w:tc>
          <w:tcPr>
            <w:tcW w:w="9441" w:type="dxa"/>
          </w:tcPr>
          <w:p w14:paraId="1D7B6206" w14:textId="77777777" w:rsidR="00235A44" w:rsidRPr="002B1F93" w:rsidRDefault="00235A44" w:rsidP="00235A44">
            <w:pPr>
              <w:ind w:hanging="18"/>
              <w:rPr>
                <w:rFonts w:ascii="Aptos" w:hAnsi="Aptos" w:cs="Calibri Light"/>
                <w:b/>
                <w:i/>
                <w:sz w:val="20"/>
              </w:rPr>
            </w:pPr>
          </w:p>
        </w:tc>
      </w:tr>
      <w:tr w:rsidR="00E43BD9" w:rsidRPr="007B7D72" w14:paraId="4C5465EA" w14:textId="77777777" w:rsidTr="182E4F03">
        <w:tc>
          <w:tcPr>
            <w:tcW w:w="421" w:type="dxa"/>
          </w:tcPr>
          <w:p w14:paraId="290ECC43" w14:textId="77777777" w:rsidR="00E43BD9" w:rsidRDefault="00E43BD9" w:rsidP="00235A44">
            <w:pPr>
              <w:rPr>
                <w:rFonts w:asciiTheme="minorHAnsi" w:hAnsiTheme="minorHAnsi"/>
                <w:sz w:val="18"/>
                <w:szCs w:val="18"/>
                <w:lang w:eastAsia="zh-CN"/>
              </w:rPr>
            </w:pPr>
          </w:p>
        </w:tc>
        <w:tc>
          <w:tcPr>
            <w:tcW w:w="594" w:type="dxa"/>
          </w:tcPr>
          <w:p w14:paraId="37BEE581" w14:textId="5C5FDCE5" w:rsidR="00E43BD9" w:rsidRDefault="00E43BD9" w:rsidP="00235A44">
            <w:pPr>
              <w:rPr>
                <w:rFonts w:asciiTheme="minorHAnsi" w:hAnsiTheme="minorHAnsi"/>
                <w:sz w:val="18"/>
                <w:szCs w:val="18"/>
                <w:lang w:eastAsia="zh-CN"/>
              </w:rPr>
            </w:pPr>
            <w:r>
              <w:rPr>
                <w:rFonts w:asciiTheme="minorHAnsi" w:hAnsiTheme="minorHAnsi"/>
                <w:sz w:val="18"/>
                <w:szCs w:val="18"/>
                <w:lang w:eastAsia="zh-CN"/>
              </w:rPr>
              <w:t>8.1</w:t>
            </w:r>
          </w:p>
        </w:tc>
        <w:tc>
          <w:tcPr>
            <w:tcW w:w="9441" w:type="dxa"/>
          </w:tcPr>
          <w:p w14:paraId="3177646D" w14:textId="48CE63A1" w:rsidR="00E43BD9" w:rsidRDefault="0004580B" w:rsidP="00235A44">
            <w:pPr>
              <w:ind w:hanging="18"/>
              <w:rPr>
                <w:rFonts w:ascii="Aptos" w:hAnsi="Aptos" w:cs="Calibri Light"/>
                <w:bCs/>
                <w:iCs/>
                <w:sz w:val="20"/>
              </w:rPr>
            </w:pPr>
            <w:r>
              <w:rPr>
                <w:rFonts w:ascii="Aptos" w:hAnsi="Aptos" w:cs="Calibri Light"/>
                <w:bCs/>
                <w:iCs/>
                <w:sz w:val="20"/>
              </w:rPr>
              <w:t xml:space="preserve">To receive an appraisal </w:t>
            </w:r>
            <w:r w:rsidR="00EC619E">
              <w:rPr>
                <w:rFonts w:ascii="Aptos" w:hAnsi="Aptos" w:cs="Calibri Light"/>
                <w:bCs/>
                <w:iCs/>
                <w:sz w:val="20"/>
              </w:rPr>
              <w:t>of the Youth Project taster day and to consider any further funding of the project.</w:t>
            </w:r>
          </w:p>
        </w:tc>
      </w:tr>
      <w:tr w:rsidR="00DD66E5" w:rsidRPr="007B7D72" w14:paraId="53449DBA" w14:textId="77777777" w:rsidTr="182E4F03">
        <w:tc>
          <w:tcPr>
            <w:tcW w:w="421" w:type="dxa"/>
          </w:tcPr>
          <w:p w14:paraId="679F4A21" w14:textId="77777777" w:rsidR="00DD66E5" w:rsidRDefault="00DD66E5" w:rsidP="00235A44">
            <w:pPr>
              <w:rPr>
                <w:rFonts w:asciiTheme="minorHAnsi" w:hAnsiTheme="minorHAnsi"/>
                <w:sz w:val="18"/>
                <w:szCs w:val="18"/>
                <w:lang w:eastAsia="zh-CN"/>
              </w:rPr>
            </w:pPr>
          </w:p>
        </w:tc>
        <w:tc>
          <w:tcPr>
            <w:tcW w:w="594" w:type="dxa"/>
          </w:tcPr>
          <w:p w14:paraId="64EBBEAF" w14:textId="77777777" w:rsidR="00DD66E5" w:rsidRDefault="00DD66E5" w:rsidP="00235A44">
            <w:pPr>
              <w:rPr>
                <w:rFonts w:asciiTheme="minorHAnsi" w:hAnsiTheme="minorHAnsi"/>
                <w:sz w:val="18"/>
                <w:szCs w:val="18"/>
                <w:lang w:eastAsia="zh-CN"/>
              </w:rPr>
            </w:pPr>
          </w:p>
        </w:tc>
        <w:tc>
          <w:tcPr>
            <w:tcW w:w="9441" w:type="dxa"/>
          </w:tcPr>
          <w:p w14:paraId="42FF3297" w14:textId="77777777" w:rsidR="00DD66E5" w:rsidRDefault="00DD66E5" w:rsidP="00235A44">
            <w:pPr>
              <w:ind w:hanging="18"/>
              <w:rPr>
                <w:rFonts w:ascii="Aptos" w:hAnsi="Aptos" w:cs="Calibri Light"/>
                <w:bCs/>
                <w:iCs/>
                <w:sz w:val="20"/>
              </w:rPr>
            </w:pPr>
          </w:p>
        </w:tc>
      </w:tr>
      <w:tr w:rsidR="00DD66E5" w:rsidRPr="007B7D72" w14:paraId="707424B3" w14:textId="77777777" w:rsidTr="182E4F03">
        <w:tc>
          <w:tcPr>
            <w:tcW w:w="421" w:type="dxa"/>
          </w:tcPr>
          <w:p w14:paraId="0A63BE5E" w14:textId="77777777" w:rsidR="00DD66E5" w:rsidRDefault="00DD66E5" w:rsidP="00235A44">
            <w:pPr>
              <w:rPr>
                <w:rFonts w:asciiTheme="minorHAnsi" w:hAnsiTheme="minorHAnsi"/>
                <w:sz w:val="18"/>
                <w:szCs w:val="18"/>
                <w:lang w:eastAsia="zh-CN"/>
              </w:rPr>
            </w:pPr>
          </w:p>
        </w:tc>
        <w:tc>
          <w:tcPr>
            <w:tcW w:w="594" w:type="dxa"/>
          </w:tcPr>
          <w:p w14:paraId="2F8ACECD" w14:textId="50427FCF" w:rsidR="00DD66E5" w:rsidRDefault="00DD66E5" w:rsidP="00235A44">
            <w:pPr>
              <w:rPr>
                <w:rFonts w:asciiTheme="minorHAnsi" w:hAnsiTheme="minorHAnsi"/>
                <w:sz w:val="18"/>
                <w:szCs w:val="18"/>
                <w:lang w:eastAsia="zh-CN"/>
              </w:rPr>
            </w:pPr>
            <w:r>
              <w:rPr>
                <w:rFonts w:asciiTheme="minorHAnsi" w:hAnsiTheme="minorHAnsi"/>
                <w:sz w:val="18"/>
                <w:szCs w:val="18"/>
                <w:lang w:eastAsia="zh-CN"/>
              </w:rPr>
              <w:t>8.2</w:t>
            </w:r>
          </w:p>
        </w:tc>
        <w:tc>
          <w:tcPr>
            <w:tcW w:w="9441" w:type="dxa"/>
          </w:tcPr>
          <w:p w14:paraId="7B2C6037" w14:textId="799EE8E5" w:rsidR="00DD66E5" w:rsidRDefault="00EC619E" w:rsidP="00235A44">
            <w:pPr>
              <w:ind w:hanging="18"/>
              <w:rPr>
                <w:rFonts w:ascii="Aptos" w:hAnsi="Aptos" w:cs="Calibri Light"/>
                <w:bCs/>
                <w:iCs/>
                <w:sz w:val="20"/>
              </w:rPr>
            </w:pPr>
            <w:r>
              <w:rPr>
                <w:rFonts w:ascii="Aptos" w:hAnsi="Aptos" w:cs="Calibri Light"/>
                <w:bCs/>
                <w:iCs/>
                <w:sz w:val="20"/>
              </w:rPr>
              <w:t xml:space="preserve">To receive notification of the Clerk’s </w:t>
            </w:r>
            <w:r w:rsidR="0022109E">
              <w:rPr>
                <w:rFonts w:ascii="Aptos" w:hAnsi="Aptos" w:cs="Calibri Light"/>
                <w:bCs/>
                <w:iCs/>
                <w:sz w:val="20"/>
              </w:rPr>
              <w:t xml:space="preserve">contact with the developers, Crest Nicholson, following damage to </w:t>
            </w:r>
            <w:r w:rsidR="0037198E">
              <w:rPr>
                <w:rFonts w:ascii="Aptos" w:hAnsi="Aptos" w:cs="Calibri Light"/>
                <w:bCs/>
                <w:iCs/>
                <w:sz w:val="20"/>
              </w:rPr>
              <w:t>a grass verge</w:t>
            </w:r>
            <w:r w:rsidR="00A57B86">
              <w:rPr>
                <w:rFonts w:ascii="Aptos" w:hAnsi="Aptos" w:cs="Calibri Light"/>
                <w:bCs/>
                <w:iCs/>
                <w:sz w:val="20"/>
              </w:rPr>
              <w:t xml:space="preserve"> and to acknowledge </w:t>
            </w:r>
            <w:r w:rsidR="005B021D">
              <w:rPr>
                <w:rFonts w:ascii="Aptos" w:hAnsi="Aptos" w:cs="Calibri Light"/>
                <w:bCs/>
                <w:iCs/>
                <w:sz w:val="20"/>
              </w:rPr>
              <w:t>damage to several verges in the village</w:t>
            </w:r>
            <w:r w:rsidR="00CF416B">
              <w:rPr>
                <w:rFonts w:ascii="Aptos" w:hAnsi="Aptos" w:cs="Calibri Light"/>
                <w:bCs/>
                <w:iCs/>
                <w:sz w:val="20"/>
              </w:rPr>
              <w:t>.</w:t>
            </w:r>
          </w:p>
        </w:tc>
      </w:tr>
      <w:tr w:rsidR="00E43BD9" w:rsidRPr="007B7D72" w14:paraId="6344F9A0" w14:textId="77777777" w:rsidTr="182E4F03">
        <w:tc>
          <w:tcPr>
            <w:tcW w:w="421" w:type="dxa"/>
          </w:tcPr>
          <w:p w14:paraId="05C9F3D4" w14:textId="77777777" w:rsidR="00E43BD9" w:rsidRDefault="00E43BD9" w:rsidP="00235A44">
            <w:pPr>
              <w:rPr>
                <w:rFonts w:asciiTheme="minorHAnsi" w:hAnsiTheme="minorHAnsi"/>
                <w:sz w:val="18"/>
                <w:szCs w:val="18"/>
                <w:lang w:eastAsia="zh-CN"/>
              </w:rPr>
            </w:pPr>
          </w:p>
        </w:tc>
        <w:tc>
          <w:tcPr>
            <w:tcW w:w="594" w:type="dxa"/>
          </w:tcPr>
          <w:p w14:paraId="2F9BB813" w14:textId="77777777" w:rsidR="00E43BD9" w:rsidRDefault="00E43BD9" w:rsidP="00235A44">
            <w:pPr>
              <w:rPr>
                <w:rFonts w:asciiTheme="minorHAnsi" w:hAnsiTheme="minorHAnsi"/>
                <w:sz w:val="18"/>
                <w:szCs w:val="18"/>
                <w:lang w:eastAsia="zh-CN"/>
              </w:rPr>
            </w:pPr>
          </w:p>
        </w:tc>
        <w:tc>
          <w:tcPr>
            <w:tcW w:w="9441" w:type="dxa"/>
          </w:tcPr>
          <w:p w14:paraId="03F18341" w14:textId="77777777" w:rsidR="00E43BD9" w:rsidRDefault="00E43BD9" w:rsidP="00235A44">
            <w:pPr>
              <w:ind w:hanging="18"/>
              <w:rPr>
                <w:rFonts w:ascii="Aptos" w:hAnsi="Aptos" w:cs="Calibri Light"/>
                <w:bCs/>
                <w:iCs/>
                <w:sz w:val="20"/>
              </w:rPr>
            </w:pPr>
          </w:p>
        </w:tc>
      </w:tr>
      <w:tr w:rsidR="00981FDD" w:rsidRPr="007B7D72" w14:paraId="1B9C0BA0" w14:textId="77777777" w:rsidTr="182E4F03">
        <w:tc>
          <w:tcPr>
            <w:tcW w:w="421" w:type="dxa"/>
          </w:tcPr>
          <w:p w14:paraId="318EE113" w14:textId="77777777" w:rsidR="00981FDD" w:rsidRDefault="00981FDD" w:rsidP="00235A44">
            <w:pPr>
              <w:rPr>
                <w:rFonts w:asciiTheme="minorHAnsi" w:hAnsiTheme="minorHAnsi"/>
                <w:sz w:val="18"/>
                <w:szCs w:val="18"/>
                <w:lang w:eastAsia="zh-CN"/>
              </w:rPr>
            </w:pPr>
          </w:p>
        </w:tc>
        <w:tc>
          <w:tcPr>
            <w:tcW w:w="594" w:type="dxa"/>
          </w:tcPr>
          <w:p w14:paraId="515D5D88" w14:textId="393F8889" w:rsidR="00981FDD" w:rsidRDefault="00DD66E5" w:rsidP="00235A44">
            <w:pPr>
              <w:rPr>
                <w:rFonts w:asciiTheme="minorHAnsi" w:hAnsiTheme="minorHAnsi"/>
                <w:sz w:val="18"/>
                <w:szCs w:val="18"/>
                <w:lang w:eastAsia="zh-CN"/>
              </w:rPr>
            </w:pPr>
            <w:r>
              <w:rPr>
                <w:rFonts w:asciiTheme="minorHAnsi" w:hAnsiTheme="minorHAnsi"/>
                <w:sz w:val="18"/>
                <w:szCs w:val="18"/>
                <w:lang w:eastAsia="zh-CN"/>
              </w:rPr>
              <w:t>8.</w:t>
            </w:r>
            <w:r w:rsidR="00C404CE">
              <w:rPr>
                <w:rFonts w:asciiTheme="minorHAnsi" w:hAnsiTheme="minorHAnsi"/>
                <w:sz w:val="18"/>
                <w:szCs w:val="18"/>
                <w:lang w:eastAsia="zh-CN"/>
              </w:rPr>
              <w:t>3</w:t>
            </w:r>
          </w:p>
        </w:tc>
        <w:tc>
          <w:tcPr>
            <w:tcW w:w="9441" w:type="dxa"/>
          </w:tcPr>
          <w:p w14:paraId="05DA1D20" w14:textId="73F73228" w:rsidR="00981FDD" w:rsidRPr="00894303" w:rsidRDefault="00434278" w:rsidP="00235A44">
            <w:pPr>
              <w:ind w:hanging="18"/>
              <w:rPr>
                <w:rFonts w:ascii="Aptos" w:hAnsi="Aptos" w:cs="Calibri Light"/>
                <w:bCs/>
                <w:iCs/>
                <w:sz w:val="20"/>
              </w:rPr>
            </w:pPr>
            <w:r>
              <w:rPr>
                <w:rFonts w:ascii="Aptos" w:hAnsi="Aptos" w:cs="Calibri Light"/>
                <w:bCs/>
                <w:iCs/>
                <w:sz w:val="20"/>
              </w:rPr>
              <w:t xml:space="preserve">To </w:t>
            </w:r>
            <w:r w:rsidR="00C404CE">
              <w:rPr>
                <w:rFonts w:ascii="Aptos" w:hAnsi="Aptos" w:cs="Calibri Light"/>
                <w:bCs/>
                <w:iCs/>
                <w:sz w:val="20"/>
              </w:rPr>
              <w:t xml:space="preserve">receive notification of </w:t>
            </w:r>
            <w:r w:rsidR="00CF416B">
              <w:rPr>
                <w:rFonts w:ascii="Aptos" w:hAnsi="Aptos" w:cs="Calibri Light"/>
                <w:bCs/>
                <w:iCs/>
                <w:sz w:val="20"/>
              </w:rPr>
              <w:t xml:space="preserve">accidental </w:t>
            </w:r>
            <w:r w:rsidR="00C404CE">
              <w:rPr>
                <w:rFonts w:ascii="Aptos" w:hAnsi="Aptos" w:cs="Calibri Light"/>
                <w:bCs/>
                <w:iCs/>
                <w:sz w:val="20"/>
              </w:rPr>
              <w:t xml:space="preserve">damage to the </w:t>
            </w:r>
            <w:r w:rsidR="00F362B1">
              <w:rPr>
                <w:rFonts w:ascii="Aptos" w:hAnsi="Aptos" w:cs="Calibri Light"/>
                <w:bCs/>
                <w:iCs/>
                <w:sz w:val="20"/>
              </w:rPr>
              <w:t xml:space="preserve">solar panel of the SID and to </w:t>
            </w:r>
            <w:r w:rsidR="003A74C1">
              <w:rPr>
                <w:rFonts w:ascii="Aptos" w:hAnsi="Aptos" w:cs="Calibri Light"/>
                <w:bCs/>
                <w:iCs/>
                <w:sz w:val="20"/>
              </w:rPr>
              <w:t xml:space="preserve">acknowledge that it has moved location. </w:t>
            </w:r>
          </w:p>
        </w:tc>
      </w:tr>
      <w:tr w:rsidR="008C4764" w:rsidRPr="007B7D72" w14:paraId="674181A9" w14:textId="77777777" w:rsidTr="182E4F03">
        <w:tc>
          <w:tcPr>
            <w:tcW w:w="421" w:type="dxa"/>
          </w:tcPr>
          <w:p w14:paraId="6443EA02" w14:textId="77777777" w:rsidR="008C4764" w:rsidRDefault="008C4764" w:rsidP="00235A44">
            <w:pPr>
              <w:rPr>
                <w:rFonts w:asciiTheme="minorHAnsi" w:hAnsiTheme="minorHAnsi"/>
                <w:sz w:val="18"/>
                <w:szCs w:val="18"/>
                <w:lang w:eastAsia="zh-CN"/>
              </w:rPr>
            </w:pPr>
          </w:p>
        </w:tc>
        <w:tc>
          <w:tcPr>
            <w:tcW w:w="594" w:type="dxa"/>
          </w:tcPr>
          <w:p w14:paraId="1C752F76" w14:textId="77777777" w:rsidR="008C4764" w:rsidRDefault="008C4764" w:rsidP="00235A44">
            <w:pPr>
              <w:rPr>
                <w:rFonts w:asciiTheme="minorHAnsi" w:hAnsiTheme="minorHAnsi"/>
                <w:sz w:val="18"/>
                <w:szCs w:val="18"/>
                <w:lang w:eastAsia="zh-CN"/>
              </w:rPr>
            </w:pPr>
          </w:p>
        </w:tc>
        <w:tc>
          <w:tcPr>
            <w:tcW w:w="9441" w:type="dxa"/>
          </w:tcPr>
          <w:p w14:paraId="56AA8873" w14:textId="77777777" w:rsidR="008C4764" w:rsidRPr="002B1F93" w:rsidRDefault="008C4764" w:rsidP="00235A44">
            <w:pPr>
              <w:ind w:hanging="18"/>
              <w:rPr>
                <w:rFonts w:ascii="Aptos" w:hAnsi="Aptos" w:cs="Calibri Light"/>
                <w:b/>
                <w:i/>
                <w:sz w:val="20"/>
              </w:rPr>
            </w:pPr>
          </w:p>
        </w:tc>
      </w:tr>
      <w:tr w:rsidR="00552FCE" w:rsidRPr="007B7D72" w14:paraId="4AAC2B92" w14:textId="77777777" w:rsidTr="182E4F03">
        <w:tc>
          <w:tcPr>
            <w:tcW w:w="421" w:type="dxa"/>
          </w:tcPr>
          <w:p w14:paraId="632C1D1F" w14:textId="77777777" w:rsidR="00552FCE" w:rsidRDefault="00552FCE" w:rsidP="00235A44">
            <w:pPr>
              <w:rPr>
                <w:rFonts w:asciiTheme="minorHAnsi" w:hAnsiTheme="minorHAnsi"/>
                <w:sz w:val="18"/>
                <w:szCs w:val="18"/>
                <w:lang w:eastAsia="zh-CN"/>
              </w:rPr>
            </w:pPr>
          </w:p>
        </w:tc>
        <w:tc>
          <w:tcPr>
            <w:tcW w:w="594" w:type="dxa"/>
          </w:tcPr>
          <w:p w14:paraId="2E660AA6" w14:textId="2E3703F3" w:rsidR="00552FCE" w:rsidRDefault="00552FCE" w:rsidP="00235A44">
            <w:pPr>
              <w:rPr>
                <w:rFonts w:asciiTheme="minorHAnsi" w:hAnsiTheme="minorHAnsi"/>
                <w:sz w:val="18"/>
                <w:szCs w:val="18"/>
                <w:lang w:eastAsia="zh-CN"/>
              </w:rPr>
            </w:pPr>
            <w:r>
              <w:rPr>
                <w:rFonts w:asciiTheme="minorHAnsi" w:hAnsiTheme="minorHAnsi"/>
                <w:sz w:val="18"/>
                <w:szCs w:val="18"/>
                <w:lang w:eastAsia="zh-CN"/>
              </w:rPr>
              <w:t>8.</w:t>
            </w:r>
            <w:r w:rsidR="006305B0">
              <w:rPr>
                <w:rFonts w:asciiTheme="minorHAnsi" w:hAnsiTheme="minorHAnsi"/>
                <w:sz w:val="18"/>
                <w:szCs w:val="18"/>
                <w:lang w:eastAsia="zh-CN"/>
              </w:rPr>
              <w:t>4</w:t>
            </w:r>
          </w:p>
        </w:tc>
        <w:tc>
          <w:tcPr>
            <w:tcW w:w="9441" w:type="dxa"/>
          </w:tcPr>
          <w:p w14:paraId="1BB35AB9" w14:textId="0BC7472D" w:rsidR="00552FCE" w:rsidRPr="00552FCE" w:rsidRDefault="00BA107B" w:rsidP="00235A44">
            <w:pPr>
              <w:ind w:hanging="18"/>
              <w:rPr>
                <w:rFonts w:ascii="Aptos" w:hAnsi="Aptos" w:cs="Calibri Light"/>
                <w:bCs/>
                <w:iCs/>
                <w:sz w:val="20"/>
              </w:rPr>
            </w:pPr>
            <w:r>
              <w:rPr>
                <w:rFonts w:ascii="Aptos" w:hAnsi="Aptos" w:cs="Calibri Light"/>
                <w:bCs/>
                <w:iCs/>
                <w:sz w:val="20"/>
              </w:rPr>
              <w:t>To receive notification of the completion of Greener Pocklington’s biodiversity project at the amenity land</w:t>
            </w:r>
            <w:r w:rsidR="003A74C1">
              <w:rPr>
                <w:rFonts w:ascii="Aptos" w:hAnsi="Aptos" w:cs="Calibri Light"/>
                <w:bCs/>
                <w:iCs/>
                <w:sz w:val="20"/>
              </w:rPr>
              <w:t xml:space="preserve"> and to consider further recommendations</w:t>
            </w:r>
            <w:r w:rsidR="00314A85">
              <w:rPr>
                <w:rFonts w:ascii="Aptos" w:hAnsi="Aptos" w:cs="Calibri Light"/>
                <w:bCs/>
                <w:iCs/>
                <w:sz w:val="20"/>
              </w:rPr>
              <w:t xml:space="preserve"> made by them.</w:t>
            </w:r>
          </w:p>
        </w:tc>
      </w:tr>
      <w:tr w:rsidR="00552FCE" w:rsidRPr="007B7D72" w14:paraId="60A27809" w14:textId="77777777" w:rsidTr="182E4F03">
        <w:tc>
          <w:tcPr>
            <w:tcW w:w="421" w:type="dxa"/>
          </w:tcPr>
          <w:p w14:paraId="4A105B00" w14:textId="77777777" w:rsidR="00552FCE" w:rsidRDefault="00552FCE" w:rsidP="00235A44">
            <w:pPr>
              <w:rPr>
                <w:rFonts w:asciiTheme="minorHAnsi" w:hAnsiTheme="minorHAnsi"/>
                <w:sz w:val="18"/>
                <w:szCs w:val="18"/>
                <w:lang w:eastAsia="zh-CN"/>
              </w:rPr>
            </w:pPr>
          </w:p>
        </w:tc>
        <w:tc>
          <w:tcPr>
            <w:tcW w:w="594" w:type="dxa"/>
          </w:tcPr>
          <w:p w14:paraId="707FFC78" w14:textId="77777777" w:rsidR="00552FCE" w:rsidRDefault="00552FCE" w:rsidP="00235A44">
            <w:pPr>
              <w:rPr>
                <w:rFonts w:asciiTheme="minorHAnsi" w:hAnsiTheme="minorHAnsi"/>
                <w:sz w:val="18"/>
                <w:szCs w:val="18"/>
                <w:lang w:eastAsia="zh-CN"/>
              </w:rPr>
            </w:pPr>
          </w:p>
        </w:tc>
        <w:tc>
          <w:tcPr>
            <w:tcW w:w="9441" w:type="dxa"/>
          </w:tcPr>
          <w:p w14:paraId="79056FE4" w14:textId="77777777" w:rsidR="00552FCE" w:rsidRPr="002B1F93" w:rsidRDefault="00552FCE" w:rsidP="00235A44">
            <w:pPr>
              <w:ind w:hanging="18"/>
              <w:rPr>
                <w:rFonts w:ascii="Aptos" w:hAnsi="Aptos" w:cs="Calibri Light"/>
                <w:b/>
                <w:i/>
                <w:sz w:val="20"/>
              </w:rPr>
            </w:pPr>
          </w:p>
        </w:tc>
      </w:tr>
      <w:tr w:rsidR="00235A44" w:rsidRPr="007B7D72" w14:paraId="0D0DEC7E" w14:textId="77777777" w:rsidTr="182E4F03">
        <w:tc>
          <w:tcPr>
            <w:tcW w:w="421" w:type="dxa"/>
          </w:tcPr>
          <w:p w14:paraId="364B399D" w14:textId="4108B3B9" w:rsidR="00235A44" w:rsidRDefault="00235A44" w:rsidP="00235A44">
            <w:pPr>
              <w:rPr>
                <w:rFonts w:asciiTheme="minorHAnsi" w:hAnsiTheme="minorHAnsi"/>
                <w:sz w:val="18"/>
                <w:szCs w:val="18"/>
                <w:lang w:eastAsia="zh-CN"/>
              </w:rPr>
            </w:pPr>
            <w:r>
              <w:rPr>
                <w:rFonts w:asciiTheme="minorHAnsi" w:hAnsiTheme="minorHAnsi"/>
                <w:sz w:val="18"/>
                <w:szCs w:val="18"/>
                <w:lang w:eastAsia="zh-CN"/>
              </w:rPr>
              <w:t>9.</w:t>
            </w:r>
          </w:p>
        </w:tc>
        <w:tc>
          <w:tcPr>
            <w:tcW w:w="594" w:type="dxa"/>
          </w:tcPr>
          <w:p w14:paraId="7EEE07B6" w14:textId="77777777" w:rsidR="00235A44" w:rsidRDefault="00235A44" w:rsidP="00235A44">
            <w:pPr>
              <w:rPr>
                <w:rFonts w:asciiTheme="minorHAnsi" w:hAnsiTheme="minorHAnsi"/>
                <w:sz w:val="18"/>
                <w:szCs w:val="18"/>
                <w:lang w:eastAsia="zh-CN"/>
              </w:rPr>
            </w:pPr>
          </w:p>
        </w:tc>
        <w:tc>
          <w:tcPr>
            <w:tcW w:w="9441" w:type="dxa"/>
          </w:tcPr>
          <w:p w14:paraId="0CAABC7E" w14:textId="0FC5BA20" w:rsidR="00235A44" w:rsidRPr="002B1F93" w:rsidRDefault="00235A44" w:rsidP="00235A44">
            <w:pPr>
              <w:pStyle w:val="Title"/>
              <w:tabs>
                <w:tab w:val="left" w:pos="0"/>
                <w:tab w:val="left" w:pos="9781"/>
              </w:tabs>
              <w:ind w:left="33" w:hanging="33"/>
              <w:jc w:val="both"/>
              <w:rPr>
                <w:rFonts w:ascii="Aptos" w:hAnsi="Aptos" w:cs="Calibri Light"/>
                <w:b/>
                <w:i/>
                <w:sz w:val="20"/>
              </w:rPr>
            </w:pPr>
            <w:r w:rsidRPr="008A35DE">
              <w:rPr>
                <w:rFonts w:asciiTheme="minorHAnsi" w:eastAsia="Times New Roman" w:hAnsiTheme="minorHAnsi" w:cs="Calibri Light"/>
                <w:b/>
                <w:iCs/>
                <w:spacing w:val="0"/>
                <w:kern w:val="0"/>
                <w:sz w:val="20"/>
                <w:szCs w:val="20"/>
                <w:lang w:eastAsia="en-US"/>
                <w14:ligatures w14:val="none"/>
              </w:rPr>
              <w:t>Councillors’ Reports and items for future Agendas</w:t>
            </w:r>
            <w:r w:rsidRPr="003C1829">
              <w:rPr>
                <w:rFonts w:ascii="Aptos" w:hAnsi="Aptos" w:cs="Calibri Light"/>
                <w:i/>
                <w:sz w:val="20"/>
              </w:rPr>
              <w:t xml:space="preserve"> – </w:t>
            </w:r>
            <w:r w:rsidRPr="004977AC">
              <w:rPr>
                <w:rFonts w:ascii="Aptos" w:hAnsi="Aptos" w:cs="Calibri Light"/>
                <w:i/>
                <w:color w:val="747474" w:themeColor="background2" w:themeShade="80"/>
                <w:sz w:val="20"/>
              </w:rPr>
              <w:t xml:space="preserve">Each Councillor is requested to use this opportunity to report minor matters of information not included elsewhere on the agenda and to raise items for future Agendas.  </w:t>
            </w:r>
            <w:r w:rsidRPr="004977AC">
              <w:rPr>
                <w:rFonts w:ascii="Aptos" w:hAnsi="Aptos" w:cs="Calibri Light"/>
                <w:i/>
                <w:color w:val="747474" w:themeColor="background2" w:themeShade="80"/>
                <w:sz w:val="20"/>
                <w:u w:val="single"/>
              </w:rPr>
              <w:t>Councillors are respectfully reminded that this is not an opportunity for debate or decision making</w:t>
            </w:r>
          </w:p>
        </w:tc>
      </w:tr>
      <w:tr w:rsidR="009E0CD6" w:rsidRPr="007B7D72" w14:paraId="3C7E3BAA" w14:textId="77777777" w:rsidTr="182E4F03">
        <w:tc>
          <w:tcPr>
            <w:tcW w:w="421" w:type="dxa"/>
          </w:tcPr>
          <w:p w14:paraId="00F20286" w14:textId="69F133CD" w:rsidR="009E0CD6" w:rsidRDefault="009E0CD6" w:rsidP="00CB1817">
            <w:pPr>
              <w:rPr>
                <w:rFonts w:asciiTheme="minorHAnsi" w:hAnsiTheme="minorHAnsi"/>
                <w:sz w:val="18"/>
                <w:szCs w:val="18"/>
                <w:lang w:eastAsia="zh-CN"/>
              </w:rPr>
            </w:pPr>
          </w:p>
        </w:tc>
        <w:tc>
          <w:tcPr>
            <w:tcW w:w="594" w:type="dxa"/>
          </w:tcPr>
          <w:p w14:paraId="5F5779FD" w14:textId="77777777" w:rsidR="009E0CD6" w:rsidRDefault="009E0CD6" w:rsidP="00CB1817">
            <w:pPr>
              <w:rPr>
                <w:rFonts w:asciiTheme="minorHAnsi" w:hAnsiTheme="minorHAnsi"/>
                <w:sz w:val="18"/>
                <w:szCs w:val="18"/>
                <w:lang w:eastAsia="zh-CN"/>
              </w:rPr>
            </w:pPr>
          </w:p>
        </w:tc>
        <w:tc>
          <w:tcPr>
            <w:tcW w:w="9441" w:type="dxa"/>
          </w:tcPr>
          <w:p w14:paraId="39EFB84D" w14:textId="77777777" w:rsidR="009E0CD6" w:rsidRPr="004977AC" w:rsidRDefault="009E0CD6" w:rsidP="00CB1817">
            <w:pPr>
              <w:pStyle w:val="Title"/>
              <w:tabs>
                <w:tab w:val="left" w:pos="0"/>
                <w:tab w:val="left" w:pos="9781"/>
              </w:tabs>
              <w:ind w:left="33" w:hanging="33"/>
              <w:jc w:val="both"/>
              <w:rPr>
                <w:rFonts w:ascii="Aptos" w:hAnsi="Aptos" w:cs="Calibri Light"/>
                <w:b/>
                <w:bCs/>
                <w:i/>
                <w:sz w:val="20"/>
              </w:rPr>
            </w:pPr>
          </w:p>
        </w:tc>
      </w:tr>
      <w:tr w:rsidR="009E0CD6" w:rsidRPr="007B7D72" w14:paraId="66A0EBB2" w14:textId="77777777" w:rsidTr="182E4F03">
        <w:tc>
          <w:tcPr>
            <w:tcW w:w="421" w:type="dxa"/>
          </w:tcPr>
          <w:p w14:paraId="223224C6" w14:textId="44F00BBF" w:rsidR="009E0CD6" w:rsidRDefault="009E0CD6" w:rsidP="00CB1817">
            <w:pPr>
              <w:rPr>
                <w:rFonts w:asciiTheme="minorHAnsi" w:hAnsiTheme="minorHAnsi"/>
                <w:sz w:val="18"/>
                <w:szCs w:val="18"/>
                <w:lang w:eastAsia="zh-CN"/>
              </w:rPr>
            </w:pPr>
            <w:r>
              <w:rPr>
                <w:rFonts w:asciiTheme="minorHAnsi" w:hAnsiTheme="minorHAnsi"/>
                <w:sz w:val="18"/>
                <w:szCs w:val="18"/>
                <w:lang w:eastAsia="zh-CN"/>
              </w:rPr>
              <w:t>10</w:t>
            </w:r>
          </w:p>
        </w:tc>
        <w:tc>
          <w:tcPr>
            <w:tcW w:w="594" w:type="dxa"/>
          </w:tcPr>
          <w:p w14:paraId="78B98EC0" w14:textId="77777777" w:rsidR="009E0CD6" w:rsidRDefault="009E0CD6" w:rsidP="00CB1817">
            <w:pPr>
              <w:rPr>
                <w:rFonts w:asciiTheme="minorHAnsi" w:hAnsiTheme="minorHAnsi"/>
                <w:sz w:val="18"/>
                <w:szCs w:val="18"/>
                <w:lang w:eastAsia="zh-CN"/>
              </w:rPr>
            </w:pPr>
          </w:p>
        </w:tc>
        <w:tc>
          <w:tcPr>
            <w:tcW w:w="9441" w:type="dxa"/>
          </w:tcPr>
          <w:p w14:paraId="01A65F41" w14:textId="45B790EF" w:rsidR="009E0CD6" w:rsidRPr="009E0CD6" w:rsidRDefault="009E0CD6" w:rsidP="00CB1817">
            <w:pPr>
              <w:pStyle w:val="Title"/>
              <w:tabs>
                <w:tab w:val="left" w:pos="0"/>
                <w:tab w:val="left" w:pos="9781"/>
              </w:tabs>
              <w:ind w:left="33" w:hanging="33"/>
              <w:jc w:val="both"/>
              <w:rPr>
                <w:rFonts w:ascii="Aptos" w:hAnsi="Aptos" w:cs="Calibri Light"/>
                <w:b/>
                <w:bCs/>
                <w:iCs/>
                <w:sz w:val="20"/>
              </w:rPr>
            </w:pPr>
            <w:r w:rsidRPr="008A35DE">
              <w:rPr>
                <w:rFonts w:asciiTheme="minorHAnsi" w:eastAsia="Times New Roman" w:hAnsiTheme="minorHAnsi" w:cs="Calibri Light"/>
                <w:b/>
                <w:iCs/>
                <w:spacing w:val="0"/>
                <w:kern w:val="0"/>
                <w:sz w:val="20"/>
                <w:szCs w:val="20"/>
                <w:lang w:eastAsia="en-US"/>
                <w14:ligatures w14:val="none"/>
              </w:rPr>
              <w:t>Administration Matters</w:t>
            </w:r>
          </w:p>
        </w:tc>
      </w:tr>
      <w:tr w:rsidR="009E0CD6" w:rsidRPr="007B7D72" w14:paraId="58EC5AF8" w14:textId="77777777" w:rsidTr="182E4F03">
        <w:tc>
          <w:tcPr>
            <w:tcW w:w="421" w:type="dxa"/>
          </w:tcPr>
          <w:p w14:paraId="232BF695" w14:textId="77777777" w:rsidR="009E0CD6" w:rsidRDefault="009E0CD6" w:rsidP="00CB1817">
            <w:pPr>
              <w:rPr>
                <w:rFonts w:asciiTheme="minorHAnsi" w:hAnsiTheme="minorHAnsi"/>
                <w:sz w:val="18"/>
                <w:szCs w:val="18"/>
                <w:lang w:eastAsia="zh-CN"/>
              </w:rPr>
            </w:pPr>
          </w:p>
        </w:tc>
        <w:tc>
          <w:tcPr>
            <w:tcW w:w="594" w:type="dxa"/>
          </w:tcPr>
          <w:p w14:paraId="689F71AA" w14:textId="77777777" w:rsidR="009E0CD6" w:rsidRDefault="009E0CD6" w:rsidP="00CB1817">
            <w:pPr>
              <w:rPr>
                <w:rFonts w:asciiTheme="minorHAnsi" w:hAnsiTheme="minorHAnsi"/>
                <w:sz w:val="18"/>
                <w:szCs w:val="18"/>
                <w:lang w:eastAsia="zh-CN"/>
              </w:rPr>
            </w:pPr>
          </w:p>
        </w:tc>
        <w:tc>
          <w:tcPr>
            <w:tcW w:w="9441" w:type="dxa"/>
          </w:tcPr>
          <w:p w14:paraId="47D88829" w14:textId="77777777" w:rsidR="009E0CD6" w:rsidRPr="009E0CD6" w:rsidRDefault="009E0CD6" w:rsidP="00CB1817">
            <w:pPr>
              <w:pStyle w:val="Title"/>
              <w:tabs>
                <w:tab w:val="left" w:pos="0"/>
                <w:tab w:val="left" w:pos="9781"/>
              </w:tabs>
              <w:ind w:left="33" w:hanging="33"/>
              <w:jc w:val="both"/>
              <w:rPr>
                <w:rFonts w:ascii="Aptos" w:hAnsi="Aptos" w:cs="Calibri Light"/>
                <w:b/>
                <w:bCs/>
                <w:iCs/>
                <w:sz w:val="20"/>
              </w:rPr>
            </w:pPr>
          </w:p>
        </w:tc>
      </w:tr>
      <w:tr w:rsidR="009E0CD6" w:rsidRPr="007B7D72" w14:paraId="0A6B91E7" w14:textId="77777777" w:rsidTr="182E4F03">
        <w:tc>
          <w:tcPr>
            <w:tcW w:w="421" w:type="dxa"/>
          </w:tcPr>
          <w:p w14:paraId="1B85BD41" w14:textId="77777777" w:rsidR="009E0CD6" w:rsidRDefault="009E0CD6" w:rsidP="00CB1817">
            <w:pPr>
              <w:rPr>
                <w:rFonts w:asciiTheme="minorHAnsi" w:hAnsiTheme="minorHAnsi"/>
                <w:sz w:val="18"/>
                <w:szCs w:val="18"/>
                <w:lang w:eastAsia="zh-CN"/>
              </w:rPr>
            </w:pPr>
          </w:p>
        </w:tc>
        <w:tc>
          <w:tcPr>
            <w:tcW w:w="594" w:type="dxa"/>
          </w:tcPr>
          <w:p w14:paraId="74BA18BD" w14:textId="01AFC1B7" w:rsidR="009E0CD6" w:rsidRDefault="009E0CD6" w:rsidP="00CB1817">
            <w:pPr>
              <w:rPr>
                <w:rFonts w:asciiTheme="minorHAnsi" w:hAnsiTheme="minorHAnsi"/>
                <w:sz w:val="18"/>
                <w:szCs w:val="18"/>
                <w:lang w:eastAsia="zh-CN"/>
              </w:rPr>
            </w:pPr>
            <w:r>
              <w:rPr>
                <w:rFonts w:asciiTheme="minorHAnsi" w:hAnsiTheme="minorHAnsi"/>
                <w:sz w:val="18"/>
                <w:szCs w:val="18"/>
                <w:lang w:eastAsia="zh-CN"/>
              </w:rPr>
              <w:t>10.1</w:t>
            </w:r>
          </w:p>
        </w:tc>
        <w:tc>
          <w:tcPr>
            <w:tcW w:w="9441" w:type="dxa"/>
          </w:tcPr>
          <w:p w14:paraId="2253F85B" w14:textId="7317CF64" w:rsidR="009E0CD6" w:rsidRPr="00D06E3D" w:rsidRDefault="00F02272" w:rsidP="00387FF8">
            <w:pPr>
              <w:pStyle w:val="Title"/>
              <w:tabs>
                <w:tab w:val="left" w:pos="0"/>
                <w:tab w:val="left" w:pos="9781"/>
              </w:tabs>
              <w:ind w:left="34" w:hanging="34"/>
              <w:rPr>
                <w:rFonts w:ascii="Aptos" w:eastAsia="Times New Roman" w:hAnsi="Aptos" w:cs="Calibri Light"/>
                <w:bCs/>
                <w:iCs/>
                <w:spacing w:val="0"/>
                <w:kern w:val="0"/>
                <w:sz w:val="20"/>
                <w:szCs w:val="20"/>
                <w:lang w:eastAsia="en-US"/>
                <w14:ligatures w14:val="none"/>
              </w:rPr>
            </w:pPr>
            <w:r w:rsidRPr="00D06E3D">
              <w:rPr>
                <w:rFonts w:ascii="Aptos" w:eastAsia="Times New Roman" w:hAnsi="Aptos" w:cs="Calibri Light"/>
                <w:bCs/>
                <w:iCs/>
                <w:spacing w:val="0"/>
                <w:kern w:val="0"/>
                <w:sz w:val="20"/>
                <w:szCs w:val="20"/>
                <w:lang w:eastAsia="en-US"/>
                <w14:ligatures w14:val="none"/>
              </w:rPr>
              <w:t xml:space="preserve">To acknowledge an increase in the </w:t>
            </w:r>
            <w:r w:rsidR="00D306EF" w:rsidRPr="00D06E3D">
              <w:rPr>
                <w:rFonts w:ascii="Aptos" w:eastAsia="Times New Roman" w:hAnsi="Aptos" w:cs="Calibri Light"/>
                <w:bCs/>
                <w:iCs/>
                <w:spacing w:val="0"/>
                <w:kern w:val="0"/>
                <w:sz w:val="20"/>
                <w:szCs w:val="20"/>
                <w:lang w:eastAsia="en-US"/>
                <w14:ligatures w14:val="none"/>
              </w:rPr>
              <w:t xml:space="preserve">monthly account fee for </w:t>
            </w:r>
            <w:r w:rsidRPr="00D06E3D">
              <w:rPr>
                <w:rFonts w:ascii="Aptos" w:eastAsia="Times New Roman" w:hAnsi="Aptos" w:cs="Calibri Light"/>
                <w:bCs/>
                <w:iCs/>
                <w:spacing w:val="0"/>
                <w:kern w:val="0"/>
                <w:sz w:val="20"/>
                <w:szCs w:val="20"/>
                <w:lang w:eastAsia="en-US"/>
                <w14:ligatures w14:val="none"/>
              </w:rPr>
              <w:t>banking with The Unity Trust Bank.</w:t>
            </w:r>
          </w:p>
        </w:tc>
      </w:tr>
      <w:tr w:rsidR="009E0CD6" w:rsidRPr="007B7D72" w14:paraId="36514F59" w14:textId="77777777" w:rsidTr="182E4F03">
        <w:tc>
          <w:tcPr>
            <w:tcW w:w="421" w:type="dxa"/>
          </w:tcPr>
          <w:p w14:paraId="143A0976" w14:textId="77777777" w:rsidR="009E0CD6" w:rsidRDefault="009E0CD6" w:rsidP="00CB1817">
            <w:pPr>
              <w:rPr>
                <w:rFonts w:asciiTheme="minorHAnsi" w:hAnsiTheme="minorHAnsi"/>
                <w:sz w:val="18"/>
                <w:szCs w:val="18"/>
                <w:lang w:eastAsia="zh-CN"/>
              </w:rPr>
            </w:pPr>
          </w:p>
        </w:tc>
        <w:tc>
          <w:tcPr>
            <w:tcW w:w="594" w:type="dxa"/>
          </w:tcPr>
          <w:p w14:paraId="1189ADF1" w14:textId="77777777" w:rsidR="009E0CD6" w:rsidRDefault="009E0CD6" w:rsidP="00CB1817">
            <w:pPr>
              <w:rPr>
                <w:rFonts w:asciiTheme="minorHAnsi" w:hAnsiTheme="minorHAnsi"/>
                <w:sz w:val="18"/>
                <w:szCs w:val="18"/>
                <w:lang w:eastAsia="zh-CN"/>
              </w:rPr>
            </w:pPr>
          </w:p>
        </w:tc>
        <w:tc>
          <w:tcPr>
            <w:tcW w:w="9441" w:type="dxa"/>
          </w:tcPr>
          <w:p w14:paraId="69E2A142" w14:textId="77777777" w:rsidR="009E0CD6" w:rsidRPr="009E0CD6" w:rsidRDefault="009E0CD6" w:rsidP="00CB1817">
            <w:pPr>
              <w:pStyle w:val="Title"/>
              <w:tabs>
                <w:tab w:val="left" w:pos="0"/>
                <w:tab w:val="left" w:pos="9781"/>
              </w:tabs>
              <w:ind w:left="33" w:hanging="33"/>
              <w:jc w:val="both"/>
              <w:rPr>
                <w:rFonts w:ascii="Aptos" w:hAnsi="Aptos" w:cs="Calibri Light"/>
                <w:b/>
                <w:bCs/>
                <w:iCs/>
                <w:sz w:val="20"/>
              </w:rPr>
            </w:pPr>
          </w:p>
        </w:tc>
      </w:tr>
      <w:tr w:rsidR="009E0CD6" w:rsidRPr="007B7D72" w14:paraId="1EA034E3" w14:textId="77777777" w:rsidTr="182E4F03">
        <w:tc>
          <w:tcPr>
            <w:tcW w:w="421" w:type="dxa"/>
          </w:tcPr>
          <w:p w14:paraId="1A15ED96" w14:textId="274E4169" w:rsidR="009E0CD6" w:rsidRDefault="009E0CD6" w:rsidP="00CB1817">
            <w:pPr>
              <w:rPr>
                <w:rFonts w:asciiTheme="minorHAnsi" w:hAnsiTheme="minorHAnsi"/>
                <w:sz w:val="18"/>
                <w:szCs w:val="18"/>
                <w:lang w:eastAsia="zh-CN"/>
              </w:rPr>
            </w:pPr>
            <w:r>
              <w:rPr>
                <w:rFonts w:asciiTheme="minorHAnsi" w:hAnsiTheme="minorHAnsi"/>
                <w:sz w:val="18"/>
                <w:szCs w:val="18"/>
                <w:lang w:eastAsia="zh-CN"/>
              </w:rPr>
              <w:t>11</w:t>
            </w:r>
          </w:p>
        </w:tc>
        <w:tc>
          <w:tcPr>
            <w:tcW w:w="594" w:type="dxa"/>
          </w:tcPr>
          <w:p w14:paraId="56484099" w14:textId="77777777" w:rsidR="009E0CD6" w:rsidRDefault="009E0CD6" w:rsidP="00CB1817">
            <w:pPr>
              <w:rPr>
                <w:rFonts w:asciiTheme="minorHAnsi" w:hAnsiTheme="minorHAnsi"/>
                <w:sz w:val="18"/>
                <w:szCs w:val="18"/>
                <w:lang w:eastAsia="zh-CN"/>
              </w:rPr>
            </w:pPr>
          </w:p>
        </w:tc>
        <w:tc>
          <w:tcPr>
            <w:tcW w:w="9441" w:type="dxa"/>
          </w:tcPr>
          <w:p w14:paraId="2CE314C3" w14:textId="71398327" w:rsidR="009E0CD6" w:rsidRPr="009E0CD6" w:rsidRDefault="009E0CD6" w:rsidP="00CB1817">
            <w:pPr>
              <w:pStyle w:val="Title"/>
              <w:tabs>
                <w:tab w:val="left" w:pos="0"/>
                <w:tab w:val="left" w:pos="9781"/>
              </w:tabs>
              <w:ind w:left="33" w:hanging="33"/>
              <w:jc w:val="both"/>
              <w:rPr>
                <w:rFonts w:ascii="Aptos" w:hAnsi="Aptos" w:cs="Calibri Light"/>
                <w:b/>
                <w:bCs/>
                <w:iCs/>
                <w:sz w:val="20"/>
              </w:rPr>
            </w:pPr>
            <w:r w:rsidRPr="008A35DE">
              <w:rPr>
                <w:rFonts w:asciiTheme="minorHAnsi" w:eastAsia="Times New Roman" w:hAnsiTheme="minorHAnsi" w:cs="Calibri Light"/>
                <w:b/>
                <w:iCs/>
                <w:spacing w:val="0"/>
                <w:kern w:val="0"/>
                <w:sz w:val="20"/>
                <w:szCs w:val="20"/>
                <w:lang w:eastAsia="en-US"/>
                <w14:ligatures w14:val="none"/>
              </w:rPr>
              <w:t>Finance</w:t>
            </w:r>
            <w:r w:rsidRPr="003C1829">
              <w:rPr>
                <w:rFonts w:ascii="Aptos" w:hAnsi="Aptos" w:cs="Calibri Light"/>
                <w:b/>
                <w:i/>
                <w:sz w:val="20"/>
              </w:rPr>
              <w:t xml:space="preserve"> </w:t>
            </w:r>
            <w:r w:rsidRPr="003C1829">
              <w:rPr>
                <w:rFonts w:ascii="Aptos" w:hAnsi="Aptos" w:cs="Calibri Light"/>
                <w:i/>
                <w:color w:val="808080" w:themeColor="background1" w:themeShade="80"/>
                <w:sz w:val="20"/>
              </w:rPr>
              <w:t xml:space="preserve">(In accordance with The Local Government (Access to Information) (Variation) Order 2006, Part 4(19) members of the public will be asked to leave the meeting before details of employees’ salaries are revealed but will be permitted to stay for all other payment details. Copies of the Parish Council Minutes are displayed on the two Parish Council village notice boards on Main Street and Willow Park Road or at </w:t>
            </w:r>
            <w:hyperlink r:id="rId9" w:history="1">
              <w:r w:rsidRPr="006D05F0">
                <w:rPr>
                  <w:rStyle w:val="Hyperlink"/>
                  <w:rFonts w:ascii="Aptos" w:hAnsi="Aptos" w:cs="Calibri Light"/>
                  <w:i/>
                  <w:sz w:val="20"/>
                </w:rPr>
                <w:t>www.wilberfoss-pc.gov.uk</w:t>
              </w:r>
            </w:hyperlink>
            <w:r w:rsidRPr="003C1829">
              <w:rPr>
                <w:rFonts w:ascii="Aptos" w:hAnsi="Aptos" w:cs="Calibri Light"/>
                <w:i/>
                <w:sz w:val="20"/>
              </w:rPr>
              <w:t>.)</w:t>
            </w:r>
          </w:p>
        </w:tc>
      </w:tr>
      <w:tr w:rsidR="00BC3EB8" w:rsidRPr="007B7D72" w14:paraId="6C185D17" w14:textId="77777777" w:rsidTr="182E4F03">
        <w:tc>
          <w:tcPr>
            <w:tcW w:w="421" w:type="dxa"/>
          </w:tcPr>
          <w:p w14:paraId="6A34394B" w14:textId="77777777" w:rsidR="00BC3EB8" w:rsidRDefault="00BC3EB8" w:rsidP="00CB1817">
            <w:pPr>
              <w:rPr>
                <w:rFonts w:asciiTheme="minorHAnsi" w:hAnsiTheme="minorHAnsi"/>
                <w:sz w:val="18"/>
                <w:szCs w:val="18"/>
                <w:lang w:eastAsia="zh-CN"/>
              </w:rPr>
            </w:pPr>
          </w:p>
        </w:tc>
        <w:tc>
          <w:tcPr>
            <w:tcW w:w="594" w:type="dxa"/>
          </w:tcPr>
          <w:p w14:paraId="7086E2C9" w14:textId="77777777" w:rsidR="00BC3EB8" w:rsidRDefault="00BC3EB8" w:rsidP="00CB1817">
            <w:pPr>
              <w:rPr>
                <w:rFonts w:asciiTheme="minorHAnsi" w:hAnsiTheme="minorHAnsi"/>
                <w:sz w:val="18"/>
                <w:szCs w:val="18"/>
                <w:lang w:eastAsia="zh-CN"/>
              </w:rPr>
            </w:pPr>
          </w:p>
        </w:tc>
        <w:tc>
          <w:tcPr>
            <w:tcW w:w="9441" w:type="dxa"/>
          </w:tcPr>
          <w:p w14:paraId="01B7327C" w14:textId="77777777" w:rsidR="00BC3EB8" w:rsidRPr="009E0CD6" w:rsidRDefault="00BC3EB8" w:rsidP="00CB1817">
            <w:pPr>
              <w:pStyle w:val="Title"/>
              <w:tabs>
                <w:tab w:val="left" w:pos="0"/>
                <w:tab w:val="left" w:pos="9781"/>
              </w:tabs>
              <w:ind w:left="33" w:hanging="33"/>
              <w:jc w:val="both"/>
              <w:rPr>
                <w:rFonts w:ascii="Aptos" w:hAnsi="Aptos" w:cs="Calibri Light"/>
                <w:b/>
                <w:iCs/>
                <w:sz w:val="20"/>
              </w:rPr>
            </w:pPr>
          </w:p>
        </w:tc>
      </w:tr>
      <w:tr w:rsidR="00BC3EB8" w:rsidRPr="007B7D72" w14:paraId="426F12F2" w14:textId="77777777" w:rsidTr="182E4F03">
        <w:tc>
          <w:tcPr>
            <w:tcW w:w="421" w:type="dxa"/>
          </w:tcPr>
          <w:p w14:paraId="1F2762C3" w14:textId="77777777" w:rsidR="00BC3EB8" w:rsidRPr="00272357" w:rsidRDefault="00BC3EB8" w:rsidP="00CB1817">
            <w:pPr>
              <w:rPr>
                <w:rFonts w:asciiTheme="minorHAnsi" w:hAnsiTheme="minorHAnsi"/>
                <w:sz w:val="20"/>
                <w:lang w:eastAsia="zh-CN"/>
              </w:rPr>
            </w:pPr>
          </w:p>
        </w:tc>
        <w:tc>
          <w:tcPr>
            <w:tcW w:w="594" w:type="dxa"/>
          </w:tcPr>
          <w:p w14:paraId="45048C29" w14:textId="6ACD8233" w:rsidR="00BC3EB8" w:rsidRPr="00272357" w:rsidRDefault="00BC3EB8" w:rsidP="00CB1817">
            <w:pPr>
              <w:rPr>
                <w:rFonts w:asciiTheme="minorHAnsi" w:hAnsiTheme="minorHAnsi"/>
                <w:sz w:val="20"/>
                <w:lang w:eastAsia="zh-CN"/>
              </w:rPr>
            </w:pPr>
            <w:r w:rsidRPr="00272357">
              <w:rPr>
                <w:rFonts w:asciiTheme="minorHAnsi" w:hAnsiTheme="minorHAnsi"/>
                <w:sz w:val="20"/>
                <w:lang w:eastAsia="zh-CN"/>
              </w:rPr>
              <w:t>11.1</w:t>
            </w:r>
          </w:p>
        </w:tc>
        <w:tc>
          <w:tcPr>
            <w:tcW w:w="9441" w:type="dxa"/>
          </w:tcPr>
          <w:p w14:paraId="5A81D902" w14:textId="72B12AA0" w:rsidR="00BC3EB8" w:rsidRPr="007F5478" w:rsidRDefault="00BC3EB8" w:rsidP="00E5102E">
            <w:pPr>
              <w:pStyle w:val="Title"/>
              <w:tabs>
                <w:tab w:val="left" w:pos="0"/>
                <w:tab w:val="left" w:pos="9781"/>
              </w:tabs>
              <w:ind w:left="33" w:hanging="33"/>
              <w:rPr>
                <w:rFonts w:ascii="Aptos" w:eastAsia="Times New Roman" w:hAnsi="Aptos" w:cs="Calibri Light"/>
                <w:bCs/>
                <w:iCs/>
                <w:spacing w:val="0"/>
                <w:kern w:val="0"/>
                <w:sz w:val="20"/>
                <w:szCs w:val="20"/>
                <w:lang w:eastAsia="en-US"/>
                <w14:ligatures w14:val="none"/>
              </w:rPr>
            </w:pPr>
            <w:r w:rsidRPr="007F5478">
              <w:rPr>
                <w:rFonts w:ascii="Aptos" w:eastAsia="Times New Roman" w:hAnsi="Aptos" w:cs="Calibri Light"/>
                <w:bCs/>
                <w:iCs/>
                <w:spacing w:val="0"/>
                <w:kern w:val="0"/>
                <w:sz w:val="20"/>
                <w:szCs w:val="20"/>
                <w:lang w:eastAsia="en-US"/>
                <w14:ligatures w14:val="none"/>
              </w:rPr>
              <w:t xml:space="preserve">The Clerk/RFO to seek Parish Council approval for the payment of any bills owing and to seek authority for the payment of the </w:t>
            </w:r>
            <w:r w:rsidR="001D00C6" w:rsidRPr="007F5478">
              <w:rPr>
                <w:rFonts w:ascii="Aptos" w:eastAsia="Times New Roman" w:hAnsi="Aptos" w:cs="Calibri Light"/>
                <w:bCs/>
                <w:iCs/>
                <w:spacing w:val="0"/>
                <w:kern w:val="0"/>
                <w:sz w:val="20"/>
                <w:szCs w:val="20"/>
                <w:lang w:eastAsia="en-US"/>
                <w14:ligatures w14:val="none"/>
              </w:rPr>
              <w:t>Clerk</w:t>
            </w:r>
            <w:r w:rsidRPr="007F5478">
              <w:rPr>
                <w:rFonts w:ascii="Aptos" w:eastAsia="Times New Roman" w:hAnsi="Aptos" w:cs="Calibri Light"/>
                <w:bCs/>
                <w:iCs/>
                <w:spacing w:val="0"/>
                <w:kern w:val="0"/>
                <w:sz w:val="20"/>
                <w:szCs w:val="20"/>
                <w:lang w:eastAsia="en-US"/>
                <w14:ligatures w14:val="none"/>
              </w:rPr>
              <w:t>’</w:t>
            </w:r>
            <w:r w:rsidR="001D00C6" w:rsidRPr="007F5478">
              <w:rPr>
                <w:rFonts w:ascii="Aptos" w:eastAsia="Times New Roman" w:hAnsi="Aptos" w:cs="Calibri Light"/>
                <w:bCs/>
                <w:iCs/>
                <w:spacing w:val="0"/>
                <w:kern w:val="0"/>
                <w:sz w:val="20"/>
                <w:szCs w:val="20"/>
                <w:lang w:eastAsia="en-US"/>
                <w14:ligatures w14:val="none"/>
              </w:rPr>
              <w:t>s</w:t>
            </w:r>
            <w:r w:rsidRPr="007F5478">
              <w:rPr>
                <w:rFonts w:ascii="Aptos" w:eastAsia="Times New Roman" w:hAnsi="Aptos" w:cs="Calibri Light"/>
                <w:bCs/>
                <w:iCs/>
                <w:spacing w:val="0"/>
                <w:kern w:val="0"/>
                <w:sz w:val="20"/>
                <w:szCs w:val="20"/>
                <w:lang w:eastAsia="en-US"/>
                <w14:ligatures w14:val="none"/>
              </w:rPr>
              <w:t xml:space="preserve"> salaries, together with the reimbursement of administration expenses incurred by </w:t>
            </w:r>
            <w:r w:rsidR="001D00C6" w:rsidRPr="007F5478">
              <w:rPr>
                <w:rFonts w:ascii="Aptos" w:eastAsia="Times New Roman" w:hAnsi="Aptos" w:cs="Calibri Light"/>
                <w:bCs/>
                <w:iCs/>
                <w:spacing w:val="0"/>
                <w:kern w:val="0"/>
                <w:sz w:val="20"/>
                <w:szCs w:val="20"/>
                <w:lang w:eastAsia="en-US"/>
                <w14:ligatures w14:val="none"/>
              </w:rPr>
              <w:t>the Clerk</w:t>
            </w:r>
            <w:r w:rsidRPr="007F5478">
              <w:rPr>
                <w:rFonts w:ascii="Aptos" w:eastAsia="Times New Roman" w:hAnsi="Aptos" w:cs="Calibri Light"/>
                <w:bCs/>
                <w:iCs/>
                <w:spacing w:val="0"/>
                <w:kern w:val="0"/>
                <w:sz w:val="20"/>
                <w:szCs w:val="20"/>
                <w:lang w:eastAsia="en-US"/>
                <w14:ligatures w14:val="none"/>
              </w:rPr>
              <w:t xml:space="preserve"> (if any).</w:t>
            </w:r>
          </w:p>
        </w:tc>
      </w:tr>
      <w:tr w:rsidR="00BC3EB8" w:rsidRPr="007B7D72" w14:paraId="0603D7CC" w14:textId="77777777" w:rsidTr="182E4F03">
        <w:tc>
          <w:tcPr>
            <w:tcW w:w="421" w:type="dxa"/>
          </w:tcPr>
          <w:p w14:paraId="67C70FE8" w14:textId="7BDAE7AA" w:rsidR="00BC3EB8" w:rsidRDefault="00BC3EB8" w:rsidP="00CB1817">
            <w:pPr>
              <w:rPr>
                <w:rFonts w:asciiTheme="minorHAnsi" w:hAnsiTheme="minorHAnsi"/>
                <w:sz w:val="18"/>
                <w:szCs w:val="18"/>
                <w:lang w:eastAsia="zh-CN"/>
              </w:rPr>
            </w:pPr>
          </w:p>
        </w:tc>
        <w:tc>
          <w:tcPr>
            <w:tcW w:w="594" w:type="dxa"/>
          </w:tcPr>
          <w:p w14:paraId="5ABA32FD" w14:textId="77777777" w:rsidR="00BC3EB8" w:rsidRPr="00BC3EB8" w:rsidRDefault="00BC3EB8" w:rsidP="00CB1817">
            <w:pPr>
              <w:rPr>
                <w:rFonts w:asciiTheme="minorHAnsi" w:hAnsiTheme="minorHAnsi"/>
                <w:sz w:val="18"/>
                <w:szCs w:val="18"/>
                <w:lang w:eastAsia="zh-CN"/>
              </w:rPr>
            </w:pPr>
          </w:p>
        </w:tc>
        <w:tc>
          <w:tcPr>
            <w:tcW w:w="9441" w:type="dxa"/>
          </w:tcPr>
          <w:p w14:paraId="3442E97B" w14:textId="77777777" w:rsidR="00BC3EB8" w:rsidRPr="007F5478" w:rsidRDefault="00BC3EB8" w:rsidP="00CB1817">
            <w:pPr>
              <w:pStyle w:val="Title"/>
              <w:tabs>
                <w:tab w:val="left" w:pos="0"/>
                <w:tab w:val="left" w:pos="9781"/>
              </w:tabs>
              <w:ind w:left="33" w:hanging="33"/>
              <w:jc w:val="both"/>
              <w:rPr>
                <w:rFonts w:ascii="Aptos" w:eastAsia="Times New Roman" w:hAnsi="Aptos" w:cs="Calibri Light"/>
                <w:bCs/>
                <w:iCs/>
                <w:spacing w:val="0"/>
                <w:kern w:val="0"/>
                <w:sz w:val="20"/>
                <w:szCs w:val="20"/>
                <w:lang w:eastAsia="en-US"/>
                <w14:ligatures w14:val="none"/>
              </w:rPr>
            </w:pPr>
          </w:p>
        </w:tc>
      </w:tr>
      <w:tr w:rsidR="006F0498" w:rsidRPr="007B7D72" w14:paraId="61545902" w14:textId="77777777" w:rsidTr="182E4F03">
        <w:tc>
          <w:tcPr>
            <w:tcW w:w="421" w:type="dxa"/>
          </w:tcPr>
          <w:p w14:paraId="310C736E" w14:textId="77777777" w:rsidR="006F0498" w:rsidRDefault="006F0498" w:rsidP="00CB1817">
            <w:pPr>
              <w:rPr>
                <w:rFonts w:asciiTheme="minorHAnsi" w:hAnsiTheme="minorHAnsi"/>
                <w:sz w:val="18"/>
                <w:szCs w:val="18"/>
                <w:lang w:eastAsia="zh-CN"/>
              </w:rPr>
            </w:pPr>
          </w:p>
        </w:tc>
        <w:tc>
          <w:tcPr>
            <w:tcW w:w="594" w:type="dxa"/>
          </w:tcPr>
          <w:p w14:paraId="45B5081F" w14:textId="420E1D95" w:rsidR="006F0498" w:rsidRPr="00BC3EB8" w:rsidRDefault="006F0498" w:rsidP="00CB1817">
            <w:pPr>
              <w:rPr>
                <w:rFonts w:asciiTheme="minorHAnsi" w:hAnsiTheme="minorHAnsi"/>
                <w:sz w:val="18"/>
                <w:szCs w:val="18"/>
                <w:lang w:eastAsia="zh-CN"/>
              </w:rPr>
            </w:pPr>
            <w:r>
              <w:rPr>
                <w:rFonts w:asciiTheme="minorHAnsi" w:hAnsiTheme="minorHAnsi"/>
                <w:sz w:val="18"/>
                <w:szCs w:val="18"/>
                <w:lang w:eastAsia="zh-CN"/>
              </w:rPr>
              <w:t>11.2</w:t>
            </w:r>
          </w:p>
        </w:tc>
        <w:tc>
          <w:tcPr>
            <w:tcW w:w="9441" w:type="dxa"/>
          </w:tcPr>
          <w:p w14:paraId="4D0559D7" w14:textId="408B3E7B" w:rsidR="006F0498" w:rsidRPr="007F5478" w:rsidRDefault="00A44999" w:rsidP="00B53B11">
            <w:pPr>
              <w:pStyle w:val="Title"/>
              <w:tabs>
                <w:tab w:val="left" w:pos="0"/>
                <w:tab w:val="left" w:pos="9781"/>
              </w:tabs>
              <w:ind w:left="33" w:hanging="33"/>
              <w:jc w:val="both"/>
              <w:rPr>
                <w:rFonts w:ascii="Aptos" w:eastAsia="Times New Roman" w:hAnsi="Aptos" w:cs="Calibri Light"/>
                <w:bCs/>
                <w:iCs/>
                <w:spacing w:val="0"/>
                <w:kern w:val="0"/>
                <w:sz w:val="20"/>
                <w:szCs w:val="20"/>
                <w:lang w:eastAsia="en-US"/>
                <w14:ligatures w14:val="none"/>
              </w:rPr>
            </w:pPr>
            <w:r w:rsidRPr="007F5478">
              <w:rPr>
                <w:rFonts w:ascii="Aptos" w:eastAsia="Times New Roman" w:hAnsi="Aptos" w:cs="Calibri Light"/>
                <w:bCs/>
                <w:iCs/>
                <w:spacing w:val="0"/>
                <w:kern w:val="0"/>
                <w:sz w:val="20"/>
                <w:szCs w:val="20"/>
                <w:lang w:eastAsia="en-US"/>
                <w14:ligatures w14:val="none"/>
              </w:rPr>
              <w:t xml:space="preserve">To </w:t>
            </w:r>
            <w:r w:rsidR="00291F3B" w:rsidRPr="007F5478">
              <w:rPr>
                <w:rFonts w:ascii="Aptos" w:eastAsia="Times New Roman" w:hAnsi="Aptos" w:cs="Calibri Light"/>
                <w:bCs/>
                <w:iCs/>
                <w:spacing w:val="0"/>
                <w:kern w:val="0"/>
                <w:sz w:val="20"/>
                <w:szCs w:val="20"/>
                <w:lang w:eastAsia="en-US"/>
                <w14:ligatures w14:val="none"/>
              </w:rPr>
              <w:t xml:space="preserve">discuss </w:t>
            </w:r>
            <w:r w:rsidR="00452B8D" w:rsidRPr="007F5478">
              <w:rPr>
                <w:rFonts w:ascii="Aptos" w:eastAsia="Times New Roman" w:hAnsi="Aptos" w:cs="Calibri Light"/>
                <w:bCs/>
                <w:iCs/>
                <w:spacing w:val="0"/>
                <w:kern w:val="0"/>
                <w:sz w:val="20"/>
                <w:szCs w:val="20"/>
                <w:lang w:eastAsia="en-US"/>
                <w14:ligatures w14:val="none"/>
              </w:rPr>
              <w:t>spending</w:t>
            </w:r>
            <w:r w:rsidR="00291F3B" w:rsidRPr="007F5478">
              <w:rPr>
                <w:rFonts w:ascii="Aptos" w:eastAsia="Times New Roman" w:hAnsi="Aptos" w:cs="Calibri Light"/>
                <w:bCs/>
                <w:iCs/>
                <w:spacing w:val="0"/>
                <w:kern w:val="0"/>
                <w:sz w:val="20"/>
                <w:szCs w:val="20"/>
                <w:lang w:eastAsia="en-US"/>
                <w14:ligatures w14:val="none"/>
              </w:rPr>
              <w:t xml:space="preserve"> to the end of the financial year</w:t>
            </w:r>
            <w:r w:rsidR="000D7873">
              <w:rPr>
                <w:rFonts w:ascii="Aptos" w:eastAsia="Times New Roman" w:hAnsi="Aptos" w:cs="Calibri Light"/>
                <w:bCs/>
                <w:iCs/>
                <w:spacing w:val="0"/>
                <w:kern w:val="0"/>
                <w:sz w:val="20"/>
                <w:szCs w:val="20"/>
                <w:lang w:eastAsia="en-US"/>
                <w14:ligatures w14:val="none"/>
              </w:rPr>
              <w:t xml:space="preserve"> and projects for the coming year,</w:t>
            </w:r>
            <w:r w:rsidR="00110987" w:rsidRPr="007F5478">
              <w:rPr>
                <w:rFonts w:ascii="Aptos" w:eastAsia="Times New Roman" w:hAnsi="Aptos" w:cs="Calibri Light"/>
                <w:bCs/>
                <w:iCs/>
                <w:spacing w:val="0"/>
                <w:kern w:val="0"/>
                <w:sz w:val="20"/>
                <w:szCs w:val="20"/>
                <w:lang w:eastAsia="en-US"/>
                <w14:ligatures w14:val="none"/>
              </w:rPr>
              <w:t xml:space="preserve"> </w:t>
            </w:r>
            <w:r w:rsidR="00CD61B4" w:rsidRPr="007F5478">
              <w:rPr>
                <w:rFonts w:ascii="Aptos" w:eastAsia="Times New Roman" w:hAnsi="Aptos" w:cs="Calibri Light"/>
                <w:bCs/>
                <w:iCs/>
                <w:spacing w:val="0"/>
                <w:kern w:val="0"/>
                <w:sz w:val="20"/>
                <w:szCs w:val="20"/>
                <w:lang w:eastAsia="en-US"/>
                <w14:ligatures w14:val="none"/>
              </w:rPr>
              <w:t xml:space="preserve">in preparation of setting the Precept for 2026/2027.  </w:t>
            </w:r>
          </w:p>
        </w:tc>
      </w:tr>
      <w:tr w:rsidR="007019DD" w:rsidRPr="007B7D72" w14:paraId="2106208A" w14:textId="77777777" w:rsidTr="182E4F03">
        <w:tc>
          <w:tcPr>
            <w:tcW w:w="421" w:type="dxa"/>
          </w:tcPr>
          <w:p w14:paraId="1563B407" w14:textId="77777777" w:rsidR="007019DD" w:rsidRDefault="007019DD" w:rsidP="00CB1817">
            <w:pPr>
              <w:rPr>
                <w:rFonts w:asciiTheme="minorHAnsi" w:hAnsiTheme="minorHAnsi"/>
                <w:sz w:val="18"/>
                <w:szCs w:val="18"/>
                <w:lang w:eastAsia="zh-CN"/>
              </w:rPr>
            </w:pPr>
          </w:p>
        </w:tc>
        <w:tc>
          <w:tcPr>
            <w:tcW w:w="594" w:type="dxa"/>
          </w:tcPr>
          <w:p w14:paraId="2CFE2BBD" w14:textId="77777777" w:rsidR="007019DD" w:rsidRDefault="007019DD" w:rsidP="00CB1817">
            <w:pPr>
              <w:rPr>
                <w:rFonts w:asciiTheme="minorHAnsi" w:hAnsiTheme="minorHAnsi"/>
                <w:sz w:val="18"/>
                <w:szCs w:val="18"/>
                <w:lang w:eastAsia="zh-CN"/>
              </w:rPr>
            </w:pPr>
          </w:p>
        </w:tc>
        <w:tc>
          <w:tcPr>
            <w:tcW w:w="9441" w:type="dxa"/>
          </w:tcPr>
          <w:p w14:paraId="2DE0B82B" w14:textId="77777777" w:rsidR="007019DD" w:rsidRDefault="007019DD" w:rsidP="00B53B11">
            <w:pPr>
              <w:pStyle w:val="Title"/>
              <w:tabs>
                <w:tab w:val="left" w:pos="0"/>
                <w:tab w:val="left" w:pos="9781"/>
              </w:tabs>
              <w:ind w:left="33" w:hanging="33"/>
              <w:jc w:val="both"/>
              <w:rPr>
                <w:rFonts w:ascii="Aptos" w:hAnsi="Aptos" w:cs="Calibri Light"/>
                <w:sz w:val="20"/>
              </w:rPr>
            </w:pPr>
          </w:p>
        </w:tc>
      </w:tr>
      <w:tr w:rsidR="007019DD" w:rsidRPr="007B7D72" w14:paraId="1A835669" w14:textId="77777777" w:rsidTr="182E4F03">
        <w:tc>
          <w:tcPr>
            <w:tcW w:w="421" w:type="dxa"/>
          </w:tcPr>
          <w:p w14:paraId="45DB03A5" w14:textId="77777777" w:rsidR="007019DD" w:rsidRDefault="007019DD" w:rsidP="00CB1817">
            <w:pPr>
              <w:rPr>
                <w:rFonts w:asciiTheme="minorHAnsi" w:hAnsiTheme="minorHAnsi"/>
                <w:sz w:val="18"/>
                <w:szCs w:val="18"/>
                <w:lang w:eastAsia="zh-CN"/>
              </w:rPr>
            </w:pPr>
          </w:p>
        </w:tc>
        <w:tc>
          <w:tcPr>
            <w:tcW w:w="594" w:type="dxa"/>
          </w:tcPr>
          <w:p w14:paraId="7E27B830" w14:textId="688068CB" w:rsidR="007019DD" w:rsidRDefault="007019DD" w:rsidP="00CB1817">
            <w:pPr>
              <w:rPr>
                <w:rFonts w:asciiTheme="minorHAnsi" w:hAnsiTheme="minorHAnsi"/>
                <w:sz w:val="18"/>
                <w:szCs w:val="18"/>
                <w:lang w:eastAsia="zh-CN"/>
              </w:rPr>
            </w:pPr>
            <w:r>
              <w:rPr>
                <w:rFonts w:asciiTheme="minorHAnsi" w:hAnsiTheme="minorHAnsi"/>
                <w:sz w:val="18"/>
                <w:szCs w:val="18"/>
                <w:lang w:eastAsia="zh-CN"/>
              </w:rPr>
              <w:t>11.3</w:t>
            </w:r>
          </w:p>
        </w:tc>
        <w:tc>
          <w:tcPr>
            <w:tcW w:w="9441" w:type="dxa"/>
          </w:tcPr>
          <w:p w14:paraId="54D2152E" w14:textId="3CCD8AE4" w:rsidR="007019DD" w:rsidRDefault="000D7873" w:rsidP="00B53B11">
            <w:pPr>
              <w:pStyle w:val="Title"/>
              <w:tabs>
                <w:tab w:val="left" w:pos="0"/>
                <w:tab w:val="left" w:pos="9781"/>
              </w:tabs>
              <w:ind w:left="33" w:hanging="33"/>
              <w:jc w:val="both"/>
              <w:rPr>
                <w:rFonts w:ascii="Aptos" w:hAnsi="Aptos" w:cs="Calibri Light"/>
                <w:sz w:val="20"/>
              </w:rPr>
            </w:pPr>
            <w:r>
              <w:rPr>
                <w:rFonts w:ascii="Aptos" w:eastAsia="Times New Roman" w:hAnsi="Aptos" w:cs="Calibri Light"/>
                <w:bCs/>
                <w:iCs/>
                <w:spacing w:val="0"/>
                <w:kern w:val="0"/>
                <w:sz w:val="20"/>
                <w:szCs w:val="20"/>
                <w:lang w:eastAsia="en-US"/>
                <w14:ligatures w14:val="none"/>
              </w:rPr>
              <w:t>T</w:t>
            </w:r>
            <w:r w:rsidRPr="007F5478">
              <w:rPr>
                <w:rFonts w:ascii="Aptos" w:eastAsia="Times New Roman" w:hAnsi="Aptos" w:cs="Calibri Light"/>
                <w:bCs/>
                <w:iCs/>
                <w:spacing w:val="0"/>
                <w:kern w:val="0"/>
                <w:sz w:val="20"/>
                <w:szCs w:val="20"/>
                <w:lang w:eastAsia="en-US"/>
                <w14:ligatures w14:val="none"/>
              </w:rPr>
              <w:t>o ensure the Parish Council’s commitment to paying Employer’s NI is accounted for correctly.</w:t>
            </w:r>
          </w:p>
        </w:tc>
      </w:tr>
    </w:tbl>
    <w:p w14:paraId="5D85FA96" w14:textId="77777777" w:rsidR="007B7D72" w:rsidRPr="007B7D72" w:rsidRDefault="007B7D72" w:rsidP="00CB1817">
      <w:pPr>
        <w:rPr>
          <w:rFonts w:asciiTheme="minorHAnsi" w:hAnsiTheme="minorHAnsi"/>
          <w:lang w:eastAsia="zh-CN"/>
        </w:rPr>
      </w:pPr>
    </w:p>
    <w:p w14:paraId="69FC7470" w14:textId="103F3DFC" w:rsidR="007B7D72" w:rsidRPr="002A1657" w:rsidRDefault="002A1657" w:rsidP="00CB1817">
      <w:pPr>
        <w:rPr>
          <w:rFonts w:ascii="Aptos" w:hAnsi="Aptos"/>
          <w:sz w:val="20"/>
        </w:rPr>
      </w:pPr>
      <w:r w:rsidRPr="002A1657">
        <w:rPr>
          <w:rFonts w:ascii="Aptos" w:hAnsi="Aptos"/>
          <w:sz w:val="20"/>
        </w:rPr>
        <w:t>Clerk/RFO</w:t>
      </w:r>
    </w:p>
    <w:sectPr w:rsidR="007B7D72" w:rsidRPr="002A1657" w:rsidSect="007B7D72">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BE9D1" w14:textId="77777777" w:rsidR="001A4323" w:rsidRDefault="001A4323" w:rsidP="00BC3EB8">
      <w:r>
        <w:separator/>
      </w:r>
    </w:p>
  </w:endnote>
  <w:endnote w:type="continuationSeparator" w:id="0">
    <w:p w14:paraId="632181D6" w14:textId="77777777" w:rsidR="001A4323" w:rsidRDefault="001A4323" w:rsidP="00BC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T1D2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9837B9D" w14:paraId="4767017D" w14:textId="77777777" w:rsidTr="09837B9D">
      <w:trPr>
        <w:trHeight w:val="300"/>
      </w:trPr>
      <w:tc>
        <w:tcPr>
          <w:tcW w:w="3485" w:type="dxa"/>
        </w:tcPr>
        <w:p w14:paraId="35420B53" w14:textId="2EADAFB9" w:rsidR="09837B9D" w:rsidRDefault="09837B9D" w:rsidP="09837B9D">
          <w:pPr>
            <w:pStyle w:val="Header"/>
            <w:ind w:left="-115"/>
          </w:pPr>
        </w:p>
      </w:tc>
      <w:tc>
        <w:tcPr>
          <w:tcW w:w="3485" w:type="dxa"/>
        </w:tcPr>
        <w:p w14:paraId="0BA2CF15" w14:textId="235CE110" w:rsidR="09837B9D" w:rsidRDefault="09837B9D" w:rsidP="09837B9D">
          <w:pPr>
            <w:pStyle w:val="Header"/>
            <w:jc w:val="center"/>
          </w:pPr>
        </w:p>
      </w:tc>
      <w:tc>
        <w:tcPr>
          <w:tcW w:w="3485" w:type="dxa"/>
        </w:tcPr>
        <w:p w14:paraId="2BA69F40" w14:textId="0675EE76" w:rsidR="09837B9D" w:rsidRDefault="09837B9D" w:rsidP="09837B9D">
          <w:pPr>
            <w:pStyle w:val="Header"/>
            <w:ind w:right="-115"/>
            <w:jc w:val="right"/>
          </w:pPr>
        </w:p>
      </w:tc>
    </w:tr>
  </w:tbl>
  <w:p w14:paraId="337598CB" w14:textId="6DD91F1D" w:rsidR="09837B9D" w:rsidRDefault="09837B9D" w:rsidP="09837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24D7F" w14:textId="77777777" w:rsidR="001A4323" w:rsidRDefault="001A4323" w:rsidP="00BC3EB8">
      <w:r>
        <w:separator/>
      </w:r>
    </w:p>
  </w:footnote>
  <w:footnote w:type="continuationSeparator" w:id="0">
    <w:p w14:paraId="7681EB7D" w14:textId="77777777" w:rsidR="001A4323" w:rsidRDefault="001A4323" w:rsidP="00BC3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2F38" w14:textId="77777777" w:rsidR="00CE2492" w:rsidRDefault="00CE2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72"/>
    <w:rsid w:val="0000035E"/>
    <w:rsid w:val="0001298D"/>
    <w:rsid w:val="00015C46"/>
    <w:rsid w:val="00023B0D"/>
    <w:rsid w:val="00036247"/>
    <w:rsid w:val="0004580B"/>
    <w:rsid w:val="000467DB"/>
    <w:rsid w:val="000512DB"/>
    <w:rsid w:val="00052100"/>
    <w:rsid w:val="000560C6"/>
    <w:rsid w:val="00066406"/>
    <w:rsid w:val="0008093B"/>
    <w:rsid w:val="00082637"/>
    <w:rsid w:val="00083976"/>
    <w:rsid w:val="000872A9"/>
    <w:rsid w:val="00094BB9"/>
    <w:rsid w:val="00096C75"/>
    <w:rsid w:val="000A61C0"/>
    <w:rsid w:val="000B1330"/>
    <w:rsid w:val="000B2694"/>
    <w:rsid w:val="000B4812"/>
    <w:rsid w:val="000B5559"/>
    <w:rsid w:val="000C0029"/>
    <w:rsid w:val="000C1719"/>
    <w:rsid w:val="000D09FE"/>
    <w:rsid w:val="000D5974"/>
    <w:rsid w:val="000D7873"/>
    <w:rsid w:val="000E0585"/>
    <w:rsid w:val="000E3BCC"/>
    <w:rsid w:val="000F05CD"/>
    <w:rsid w:val="000F1B2E"/>
    <w:rsid w:val="000F559B"/>
    <w:rsid w:val="00103F70"/>
    <w:rsid w:val="0010655B"/>
    <w:rsid w:val="00107161"/>
    <w:rsid w:val="00110987"/>
    <w:rsid w:val="00113AD1"/>
    <w:rsid w:val="00114949"/>
    <w:rsid w:val="001225DC"/>
    <w:rsid w:val="00122674"/>
    <w:rsid w:val="00124217"/>
    <w:rsid w:val="00127C6B"/>
    <w:rsid w:val="00131D83"/>
    <w:rsid w:val="00141484"/>
    <w:rsid w:val="00142FD1"/>
    <w:rsid w:val="00170EAC"/>
    <w:rsid w:val="00173245"/>
    <w:rsid w:val="00180D49"/>
    <w:rsid w:val="00182B56"/>
    <w:rsid w:val="001A4323"/>
    <w:rsid w:val="001A4F37"/>
    <w:rsid w:val="001A5EDA"/>
    <w:rsid w:val="001C56D0"/>
    <w:rsid w:val="001D00C6"/>
    <w:rsid w:val="001D3F09"/>
    <w:rsid w:val="001D4F27"/>
    <w:rsid w:val="001D7DB0"/>
    <w:rsid w:val="001E2A80"/>
    <w:rsid w:val="001E382D"/>
    <w:rsid w:val="001E6D3B"/>
    <w:rsid w:val="001F4BE6"/>
    <w:rsid w:val="002000BF"/>
    <w:rsid w:val="00200E15"/>
    <w:rsid w:val="00201CA2"/>
    <w:rsid w:val="00204E55"/>
    <w:rsid w:val="0020622D"/>
    <w:rsid w:val="00207D5F"/>
    <w:rsid w:val="00217308"/>
    <w:rsid w:val="0022109E"/>
    <w:rsid w:val="00235A44"/>
    <w:rsid w:val="002377DA"/>
    <w:rsid w:val="0024212B"/>
    <w:rsid w:val="00257620"/>
    <w:rsid w:val="00272357"/>
    <w:rsid w:val="00274E0E"/>
    <w:rsid w:val="00275399"/>
    <w:rsid w:val="00280CCE"/>
    <w:rsid w:val="00284978"/>
    <w:rsid w:val="002873BD"/>
    <w:rsid w:val="00291F3B"/>
    <w:rsid w:val="00292D30"/>
    <w:rsid w:val="00296C78"/>
    <w:rsid w:val="002A1657"/>
    <w:rsid w:val="002A50D3"/>
    <w:rsid w:val="002C110A"/>
    <w:rsid w:val="002D036D"/>
    <w:rsid w:val="002D5DB6"/>
    <w:rsid w:val="002E31D2"/>
    <w:rsid w:val="002F015D"/>
    <w:rsid w:val="002F295F"/>
    <w:rsid w:val="002F2C04"/>
    <w:rsid w:val="00306756"/>
    <w:rsid w:val="00314A6E"/>
    <w:rsid w:val="00314A85"/>
    <w:rsid w:val="0032595E"/>
    <w:rsid w:val="003318B4"/>
    <w:rsid w:val="00332E7C"/>
    <w:rsid w:val="003357EA"/>
    <w:rsid w:val="003358B6"/>
    <w:rsid w:val="003419A5"/>
    <w:rsid w:val="00357BF5"/>
    <w:rsid w:val="00360062"/>
    <w:rsid w:val="00364709"/>
    <w:rsid w:val="00364B45"/>
    <w:rsid w:val="0036599B"/>
    <w:rsid w:val="0037198E"/>
    <w:rsid w:val="003725E9"/>
    <w:rsid w:val="0037267A"/>
    <w:rsid w:val="00375766"/>
    <w:rsid w:val="003759B6"/>
    <w:rsid w:val="00382BFD"/>
    <w:rsid w:val="00382FD5"/>
    <w:rsid w:val="00387FF8"/>
    <w:rsid w:val="003A74C1"/>
    <w:rsid w:val="003A7816"/>
    <w:rsid w:val="003B34AF"/>
    <w:rsid w:val="003B4C9C"/>
    <w:rsid w:val="003C1316"/>
    <w:rsid w:val="003C4C0E"/>
    <w:rsid w:val="003D7A7F"/>
    <w:rsid w:val="003E25FA"/>
    <w:rsid w:val="003E5949"/>
    <w:rsid w:val="003F4C39"/>
    <w:rsid w:val="003F796E"/>
    <w:rsid w:val="00426CDC"/>
    <w:rsid w:val="00434278"/>
    <w:rsid w:val="004372C0"/>
    <w:rsid w:val="00445043"/>
    <w:rsid w:val="00452B8D"/>
    <w:rsid w:val="00456915"/>
    <w:rsid w:val="00470E8D"/>
    <w:rsid w:val="00484121"/>
    <w:rsid w:val="00486B84"/>
    <w:rsid w:val="004871D5"/>
    <w:rsid w:val="00496D74"/>
    <w:rsid w:val="004977AC"/>
    <w:rsid w:val="004A0ECE"/>
    <w:rsid w:val="004A27F1"/>
    <w:rsid w:val="004A3AED"/>
    <w:rsid w:val="004B0D3D"/>
    <w:rsid w:val="004B64E0"/>
    <w:rsid w:val="004C02B0"/>
    <w:rsid w:val="004D3CF0"/>
    <w:rsid w:val="004E17BA"/>
    <w:rsid w:val="004E33AB"/>
    <w:rsid w:val="004E4F9C"/>
    <w:rsid w:val="004F0256"/>
    <w:rsid w:val="004F181B"/>
    <w:rsid w:val="004F32FE"/>
    <w:rsid w:val="004F3B3E"/>
    <w:rsid w:val="004F79D5"/>
    <w:rsid w:val="00504BA1"/>
    <w:rsid w:val="00513E39"/>
    <w:rsid w:val="0052177A"/>
    <w:rsid w:val="005259D8"/>
    <w:rsid w:val="00531BBF"/>
    <w:rsid w:val="00543090"/>
    <w:rsid w:val="005456B7"/>
    <w:rsid w:val="00552FCE"/>
    <w:rsid w:val="005608D9"/>
    <w:rsid w:val="005673FD"/>
    <w:rsid w:val="00570232"/>
    <w:rsid w:val="00591F04"/>
    <w:rsid w:val="00594A69"/>
    <w:rsid w:val="005A3B88"/>
    <w:rsid w:val="005A7B91"/>
    <w:rsid w:val="005B021D"/>
    <w:rsid w:val="005C07F8"/>
    <w:rsid w:val="005C1A04"/>
    <w:rsid w:val="005E1EC4"/>
    <w:rsid w:val="005F4F6F"/>
    <w:rsid w:val="00603E05"/>
    <w:rsid w:val="00606FCB"/>
    <w:rsid w:val="006078D4"/>
    <w:rsid w:val="00611262"/>
    <w:rsid w:val="006305B0"/>
    <w:rsid w:val="006311BB"/>
    <w:rsid w:val="00651B6C"/>
    <w:rsid w:val="006536FF"/>
    <w:rsid w:val="006645D2"/>
    <w:rsid w:val="00666645"/>
    <w:rsid w:val="006667C3"/>
    <w:rsid w:val="00673AAF"/>
    <w:rsid w:val="00685BBB"/>
    <w:rsid w:val="006915B1"/>
    <w:rsid w:val="006A4127"/>
    <w:rsid w:val="006B06BF"/>
    <w:rsid w:val="006B3307"/>
    <w:rsid w:val="006B7C0E"/>
    <w:rsid w:val="006C433D"/>
    <w:rsid w:val="006D45C9"/>
    <w:rsid w:val="006D7DF2"/>
    <w:rsid w:val="006E6A61"/>
    <w:rsid w:val="006F0498"/>
    <w:rsid w:val="006F453F"/>
    <w:rsid w:val="007019DD"/>
    <w:rsid w:val="007035B4"/>
    <w:rsid w:val="007055AD"/>
    <w:rsid w:val="00713FAA"/>
    <w:rsid w:val="00753FC5"/>
    <w:rsid w:val="0076297A"/>
    <w:rsid w:val="007759EC"/>
    <w:rsid w:val="007762E0"/>
    <w:rsid w:val="00777158"/>
    <w:rsid w:val="0078436A"/>
    <w:rsid w:val="007902C8"/>
    <w:rsid w:val="00790319"/>
    <w:rsid w:val="00790C91"/>
    <w:rsid w:val="00796F4A"/>
    <w:rsid w:val="007A24C1"/>
    <w:rsid w:val="007A646D"/>
    <w:rsid w:val="007A7F2E"/>
    <w:rsid w:val="007B0AAD"/>
    <w:rsid w:val="007B1860"/>
    <w:rsid w:val="007B535D"/>
    <w:rsid w:val="007B7D72"/>
    <w:rsid w:val="007C0874"/>
    <w:rsid w:val="007C3917"/>
    <w:rsid w:val="007E3E26"/>
    <w:rsid w:val="007F0F6B"/>
    <w:rsid w:val="007F0FD0"/>
    <w:rsid w:val="007F2A66"/>
    <w:rsid w:val="007F30B1"/>
    <w:rsid w:val="007F5478"/>
    <w:rsid w:val="007F556E"/>
    <w:rsid w:val="0080470A"/>
    <w:rsid w:val="00804A03"/>
    <w:rsid w:val="00806FAC"/>
    <w:rsid w:val="008141B6"/>
    <w:rsid w:val="008147B5"/>
    <w:rsid w:val="00872DFA"/>
    <w:rsid w:val="00874814"/>
    <w:rsid w:val="00880EDE"/>
    <w:rsid w:val="008816A2"/>
    <w:rsid w:val="00883FEC"/>
    <w:rsid w:val="00894303"/>
    <w:rsid w:val="00895EA6"/>
    <w:rsid w:val="00896192"/>
    <w:rsid w:val="008A35DE"/>
    <w:rsid w:val="008A627E"/>
    <w:rsid w:val="008B60D7"/>
    <w:rsid w:val="008C3E26"/>
    <w:rsid w:val="008C4764"/>
    <w:rsid w:val="008D7FDC"/>
    <w:rsid w:val="008F00D8"/>
    <w:rsid w:val="008F43F8"/>
    <w:rsid w:val="00900321"/>
    <w:rsid w:val="00906240"/>
    <w:rsid w:val="00920E30"/>
    <w:rsid w:val="0092550F"/>
    <w:rsid w:val="00926628"/>
    <w:rsid w:val="00931EEB"/>
    <w:rsid w:val="00937A03"/>
    <w:rsid w:val="00966812"/>
    <w:rsid w:val="0097273A"/>
    <w:rsid w:val="00977624"/>
    <w:rsid w:val="00977B38"/>
    <w:rsid w:val="00981FDD"/>
    <w:rsid w:val="00986E0D"/>
    <w:rsid w:val="00986EBA"/>
    <w:rsid w:val="0099041C"/>
    <w:rsid w:val="00990CA5"/>
    <w:rsid w:val="00992BB2"/>
    <w:rsid w:val="00997ECB"/>
    <w:rsid w:val="009A1AFC"/>
    <w:rsid w:val="009A42F5"/>
    <w:rsid w:val="009A5163"/>
    <w:rsid w:val="009A725D"/>
    <w:rsid w:val="009B59B9"/>
    <w:rsid w:val="009B7F69"/>
    <w:rsid w:val="009D6865"/>
    <w:rsid w:val="009D6B6C"/>
    <w:rsid w:val="009D6BC3"/>
    <w:rsid w:val="009E0CD6"/>
    <w:rsid w:val="009F2C8D"/>
    <w:rsid w:val="009F406F"/>
    <w:rsid w:val="00A10EBC"/>
    <w:rsid w:val="00A12B03"/>
    <w:rsid w:val="00A13A4B"/>
    <w:rsid w:val="00A22226"/>
    <w:rsid w:val="00A4426A"/>
    <w:rsid w:val="00A44999"/>
    <w:rsid w:val="00A51F6F"/>
    <w:rsid w:val="00A553E4"/>
    <w:rsid w:val="00A57B86"/>
    <w:rsid w:val="00A73278"/>
    <w:rsid w:val="00A806C7"/>
    <w:rsid w:val="00A80F40"/>
    <w:rsid w:val="00A95117"/>
    <w:rsid w:val="00A963FC"/>
    <w:rsid w:val="00A96756"/>
    <w:rsid w:val="00AA28D8"/>
    <w:rsid w:val="00AA6891"/>
    <w:rsid w:val="00AB0587"/>
    <w:rsid w:val="00AB1E14"/>
    <w:rsid w:val="00AB24A1"/>
    <w:rsid w:val="00AB426A"/>
    <w:rsid w:val="00AB5ABF"/>
    <w:rsid w:val="00AB70D6"/>
    <w:rsid w:val="00AC17D9"/>
    <w:rsid w:val="00AC74C0"/>
    <w:rsid w:val="00AC7BF8"/>
    <w:rsid w:val="00AD525B"/>
    <w:rsid w:val="00AE429E"/>
    <w:rsid w:val="00AE4863"/>
    <w:rsid w:val="00B03C56"/>
    <w:rsid w:val="00B1446F"/>
    <w:rsid w:val="00B4016E"/>
    <w:rsid w:val="00B41544"/>
    <w:rsid w:val="00B4186C"/>
    <w:rsid w:val="00B4427A"/>
    <w:rsid w:val="00B45C09"/>
    <w:rsid w:val="00B45C6D"/>
    <w:rsid w:val="00B53B11"/>
    <w:rsid w:val="00B53CDB"/>
    <w:rsid w:val="00B53F21"/>
    <w:rsid w:val="00B80B09"/>
    <w:rsid w:val="00B84050"/>
    <w:rsid w:val="00B87370"/>
    <w:rsid w:val="00B95F78"/>
    <w:rsid w:val="00B95F8B"/>
    <w:rsid w:val="00BA0C6F"/>
    <w:rsid w:val="00BA107B"/>
    <w:rsid w:val="00BA4484"/>
    <w:rsid w:val="00BA5673"/>
    <w:rsid w:val="00BB35D6"/>
    <w:rsid w:val="00BB75FB"/>
    <w:rsid w:val="00BC3EB8"/>
    <w:rsid w:val="00BE0254"/>
    <w:rsid w:val="00BE6878"/>
    <w:rsid w:val="00BF109E"/>
    <w:rsid w:val="00BF1271"/>
    <w:rsid w:val="00C0471F"/>
    <w:rsid w:val="00C04ACF"/>
    <w:rsid w:val="00C10CAB"/>
    <w:rsid w:val="00C20F83"/>
    <w:rsid w:val="00C24551"/>
    <w:rsid w:val="00C24B5B"/>
    <w:rsid w:val="00C2606D"/>
    <w:rsid w:val="00C273C2"/>
    <w:rsid w:val="00C404CE"/>
    <w:rsid w:val="00C43DB8"/>
    <w:rsid w:val="00C47E77"/>
    <w:rsid w:val="00C5789D"/>
    <w:rsid w:val="00C612EC"/>
    <w:rsid w:val="00C63360"/>
    <w:rsid w:val="00C704B0"/>
    <w:rsid w:val="00C825CB"/>
    <w:rsid w:val="00C82736"/>
    <w:rsid w:val="00C907A8"/>
    <w:rsid w:val="00CA3F9C"/>
    <w:rsid w:val="00CA5822"/>
    <w:rsid w:val="00CA6824"/>
    <w:rsid w:val="00CB043E"/>
    <w:rsid w:val="00CB1817"/>
    <w:rsid w:val="00CB20F1"/>
    <w:rsid w:val="00CD3772"/>
    <w:rsid w:val="00CD4408"/>
    <w:rsid w:val="00CD5170"/>
    <w:rsid w:val="00CD61B4"/>
    <w:rsid w:val="00CD6DB6"/>
    <w:rsid w:val="00CE2492"/>
    <w:rsid w:val="00CF0A04"/>
    <w:rsid w:val="00CF416B"/>
    <w:rsid w:val="00D06E3D"/>
    <w:rsid w:val="00D1189E"/>
    <w:rsid w:val="00D14951"/>
    <w:rsid w:val="00D14B6E"/>
    <w:rsid w:val="00D2543A"/>
    <w:rsid w:val="00D25C38"/>
    <w:rsid w:val="00D2782A"/>
    <w:rsid w:val="00D306EF"/>
    <w:rsid w:val="00D3236C"/>
    <w:rsid w:val="00D33EC8"/>
    <w:rsid w:val="00D40DD4"/>
    <w:rsid w:val="00D46EA3"/>
    <w:rsid w:val="00D51B28"/>
    <w:rsid w:val="00D51B37"/>
    <w:rsid w:val="00D526B9"/>
    <w:rsid w:val="00D535B2"/>
    <w:rsid w:val="00D556B6"/>
    <w:rsid w:val="00D6588B"/>
    <w:rsid w:val="00D779C6"/>
    <w:rsid w:val="00D90FCB"/>
    <w:rsid w:val="00DA04A6"/>
    <w:rsid w:val="00DA1AF2"/>
    <w:rsid w:val="00DA3678"/>
    <w:rsid w:val="00DC22E7"/>
    <w:rsid w:val="00DC3849"/>
    <w:rsid w:val="00DC7489"/>
    <w:rsid w:val="00DD21B5"/>
    <w:rsid w:val="00DD66E5"/>
    <w:rsid w:val="00DE12D2"/>
    <w:rsid w:val="00DE28FF"/>
    <w:rsid w:val="00DE2CD2"/>
    <w:rsid w:val="00DF69AF"/>
    <w:rsid w:val="00E07F68"/>
    <w:rsid w:val="00E109CE"/>
    <w:rsid w:val="00E13982"/>
    <w:rsid w:val="00E239CB"/>
    <w:rsid w:val="00E41DC5"/>
    <w:rsid w:val="00E43BD9"/>
    <w:rsid w:val="00E469DD"/>
    <w:rsid w:val="00E5102E"/>
    <w:rsid w:val="00E533DF"/>
    <w:rsid w:val="00E57E71"/>
    <w:rsid w:val="00E62FF9"/>
    <w:rsid w:val="00E64451"/>
    <w:rsid w:val="00E707ED"/>
    <w:rsid w:val="00E75F87"/>
    <w:rsid w:val="00E82D11"/>
    <w:rsid w:val="00E85C46"/>
    <w:rsid w:val="00EA09D4"/>
    <w:rsid w:val="00EA4F1E"/>
    <w:rsid w:val="00EB5DAB"/>
    <w:rsid w:val="00EC28D9"/>
    <w:rsid w:val="00EC619E"/>
    <w:rsid w:val="00ED5852"/>
    <w:rsid w:val="00EE2E89"/>
    <w:rsid w:val="00EF1D61"/>
    <w:rsid w:val="00EF21B5"/>
    <w:rsid w:val="00EF3F6A"/>
    <w:rsid w:val="00F0117A"/>
    <w:rsid w:val="00F02272"/>
    <w:rsid w:val="00F1795B"/>
    <w:rsid w:val="00F17EDF"/>
    <w:rsid w:val="00F27E4B"/>
    <w:rsid w:val="00F362B1"/>
    <w:rsid w:val="00F365E3"/>
    <w:rsid w:val="00F36A44"/>
    <w:rsid w:val="00F41E35"/>
    <w:rsid w:val="00F43976"/>
    <w:rsid w:val="00F444F0"/>
    <w:rsid w:val="00F44C36"/>
    <w:rsid w:val="00F50550"/>
    <w:rsid w:val="00F50CCC"/>
    <w:rsid w:val="00F516B3"/>
    <w:rsid w:val="00F64081"/>
    <w:rsid w:val="00F64382"/>
    <w:rsid w:val="00F715E9"/>
    <w:rsid w:val="00F756CE"/>
    <w:rsid w:val="00F87C26"/>
    <w:rsid w:val="00F964F4"/>
    <w:rsid w:val="00FA613A"/>
    <w:rsid w:val="00FB42F4"/>
    <w:rsid w:val="00FC6675"/>
    <w:rsid w:val="00FE1478"/>
    <w:rsid w:val="00FE3DF1"/>
    <w:rsid w:val="00FE6888"/>
    <w:rsid w:val="09837B9D"/>
    <w:rsid w:val="0EAAB697"/>
    <w:rsid w:val="182E4F0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07ABD"/>
  <w15:chartTrackingRefBased/>
  <w15:docId w15:val="{A12A5984-124B-4D50-85EC-D29AEBDB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D72"/>
    <w:pPr>
      <w:spacing w:after="0" w:line="240" w:lineRule="auto"/>
    </w:pPr>
    <w:rPr>
      <w:rFonts w:ascii="Times New Roman" w:eastAsia="Times New Roman" w:hAnsi="Times New Roman" w:cs="Times New Roman"/>
      <w:kern w:val="0"/>
      <w:szCs w:val="20"/>
      <w:lang w:eastAsia="en-US"/>
      <w14:ligatures w14:val="none"/>
    </w:rPr>
  </w:style>
  <w:style w:type="paragraph" w:styleId="Heading1">
    <w:name w:val="heading 1"/>
    <w:basedOn w:val="Normal"/>
    <w:next w:val="Normal"/>
    <w:link w:val="Heading1Char"/>
    <w:uiPriority w:val="9"/>
    <w:qFormat/>
    <w:rsid w:val="007B7D7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7B7D7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7B7D7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7B7D72"/>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zh-CN"/>
      <w14:ligatures w14:val="standardContextual"/>
    </w:rPr>
  </w:style>
  <w:style w:type="paragraph" w:styleId="Heading5">
    <w:name w:val="heading 5"/>
    <w:basedOn w:val="Normal"/>
    <w:next w:val="Normal"/>
    <w:link w:val="Heading5Char"/>
    <w:uiPriority w:val="9"/>
    <w:semiHidden/>
    <w:unhideWhenUsed/>
    <w:qFormat/>
    <w:rsid w:val="007B7D72"/>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zh-CN"/>
      <w14:ligatures w14:val="standardContextual"/>
    </w:rPr>
  </w:style>
  <w:style w:type="paragraph" w:styleId="Heading6">
    <w:name w:val="heading 6"/>
    <w:basedOn w:val="Normal"/>
    <w:next w:val="Normal"/>
    <w:link w:val="Heading6Char"/>
    <w:uiPriority w:val="9"/>
    <w:semiHidden/>
    <w:unhideWhenUsed/>
    <w:qFormat/>
    <w:rsid w:val="007B7D72"/>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zh-CN"/>
      <w14:ligatures w14:val="standardContextual"/>
    </w:rPr>
  </w:style>
  <w:style w:type="paragraph" w:styleId="Heading7">
    <w:name w:val="heading 7"/>
    <w:basedOn w:val="Normal"/>
    <w:next w:val="Normal"/>
    <w:link w:val="Heading7Char"/>
    <w:uiPriority w:val="9"/>
    <w:semiHidden/>
    <w:unhideWhenUsed/>
    <w:qFormat/>
    <w:rsid w:val="007B7D72"/>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zh-CN"/>
      <w14:ligatures w14:val="standardContextual"/>
    </w:rPr>
  </w:style>
  <w:style w:type="paragraph" w:styleId="Heading8">
    <w:name w:val="heading 8"/>
    <w:basedOn w:val="Normal"/>
    <w:next w:val="Normal"/>
    <w:link w:val="Heading8Char"/>
    <w:uiPriority w:val="9"/>
    <w:semiHidden/>
    <w:unhideWhenUsed/>
    <w:qFormat/>
    <w:rsid w:val="007B7D72"/>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zh-CN"/>
      <w14:ligatures w14:val="standardContextual"/>
    </w:rPr>
  </w:style>
  <w:style w:type="paragraph" w:styleId="Heading9">
    <w:name w:val="heading 9"/>
    <w:basedOn w:val="Normal"/>
    <w:next w:val="Normal"/>
    <w:link w:val="Heading9Char"/>
    <w:uiPriority w:val="9"/>
    <w:semiHidden/>
    <w:unhideWhenUsed/>
    <w:qFormat/>
    <w:rsid w:val="007B7D72"/>
    <w:pPr>
      <w:keepNext/>
      <w:keepLines/>
      <w:spacing w:line="278" w:lineRule="auto"/>
      <w:outlineLvl w:val="8"/>
    </w:pPr>
    <w:rPr>
      <w:rFonts w:asciiTheme="minorHAnsi" w:eastAsiaTheme="majorEastAsia" w:hAnsiTheme="minorHAnsi" w:cstheme="majorBidi"/>
      <w:color w:val="272727" w:themeColor="text1" w:themeTint="D8"/>
      <w:kern w:val="2"/>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D72"/>
    <w:rPr>
      <w:rFonts w:eastAsiaTheme="majorEastAsia" w:cstheme="majorBidi"/>
      <w:color w:val="272727" w:themeColor="text1" w:themeTint="D8"/>
    </w:rPr>
  </w:style>
  <w:style w:type="paragraph" w:styleId="Title">
    <w:name w:val="Title"/>
    <w:basedOn w:val="Normal"/>
    <w:next w:val="Normal"/>
    <w:link w:val="TitleChar"/>
    <w:uiPriority w:val="99"/>
    <w:qFormat/>
    <w:rsid w:val="007B7D72"/>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99"/>
    <w:rsid w:val="007B7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D7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7B7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D72"/>
    <w:pPr>
      <w:spacing w:before="160" w:after="160" w:line="278" w:lineRule="auto"/>
      <w:jc w:val="center"/>
    </w:pPr>
    <w:rPr>
      <w:rFonts w:asciiTheme="minorHAnsi" w:eastAsiaTheme="minorEastAsia" w:hAnsiTheme="minorHAnsi" w:cstheme="minorBidi"/>
      <w:i/>
      <w:iCs/>
      <w:color w:val="404040" w:themeColor="text1" w:themeTint="BF"/>
      <w:kern w:val="2"/>
      <w:szCs w:val="24"/>
      <w:lang w:eastAsia="zh-CN"/>
      <w14:ligatures w14:val="standardContextual"/>
    </w:rPr>
  </w:style>
  <w:style w:type="character" w:customStyle="1" w:styleId="QuoteChar">
    <w:name w:val="Quote Char"/>
    <w:basedOn w:val="DefaultParagraphFont"/>
    <w:link w:val="Quote"/>
    <w:uiPriority w:val="29"/>
    <w:rsid w:val="007B7D72"/>
    <w:rPr>
      <w:i/>
      <w:iCs/>
      <w:color w:val="404040" w:themeColor="text1" w:themeTint="BF"/>
    </w:rPr>
  </w:style>
  <w:style w:type="paragraph" w:styleId="ListParagraph">
    <w:name w:val="List Paragraph"/>
    <w:basedOn w:val="Normal"/>
    <w:uiPriority w:val="34"/>
    <w:qFormat/>
    <w:rsid w:val="007B7D72"/>
    <w:pPr>
      <w:spacing w:after="160" w:line="278" w:lineRule="auto"/>
      <w:ind w:left="720"/>
      <w:contextualSpacing/>
    </w:pPr>
    <w:rPr>
      <w:rFonts w:asciiTheme="minorHAnsi" w:eastAsiaTheme="minorEastAsia" w:hAnsiTheme="minorHAnsi" w:cstheme="minorBidi"/>
      <w:kern w:val="2"/>
      <w:szCs w:val="24"/>
      <w:lang w:eastAsia="zh-CN"/>
      <w14:ligatures w14:val="standardContextual"/>
    </w:rPr>
  </w:style>
  <w:style w:type="character" w:styleId="IntenseEmphasis">
    <w:name w:val="Intense Emphasis"/>
    <w:basedOn w:val="DefaultParagraphFont"/>
    <w:uiPriority w:val="21"/>
    <w:qFormat/>
    <w:rsid w:val="007B7D72"/>
    <w:rPr>
      <w:i/>
      <w:iCs/>
      <w:color w:val="0F4761" w:themeColor="accent1" w:themeShade="BF"/>
    </w:rPr>
  </w:style>
  <w:style w:type="paragraph" w:styleId="IntenseQuote">
    <w:name w:val="Intense Quote"/>
    <w:basedOn w:val="Normal"/>
    <w:next w:val="Normal"/>
    <w:link w:val="IntenseQuoteChar"/>
    <w:uiPriority w:val="30"/>
    <w:qFormat/>
    <w:rsid w:val="007B7D7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Cs w:val="24"/>
      <w:lang w:eastAsia="zh-CN"/>
      <w14:ligatures w14:val="standardContextual"/>
    </w:rPr>
  </w:style>
  <w:style w:type="character" w:customStyle="1" w:styleId="IntenseQuoteChar">
    <w:name w:val="Intense Quote Char"/>
    <w:basedOn w:val="DefaultParagraphFont"/>
    <w:link w:val="IntenseQuote"/>
    <w:uiPriority w:val="30"/>
    <w:rsid w:val="007B7D72"/>
    <w:rPr>
      <w:i/>
      <w:iCs/>
      <w:color w:val="0F4761" w:themeColor="accent1" w:themeShade="BF"/>
    </w:rPr>
  </w:style>
  <w:style w:type="character" w:styleId="IntenseReference">
    <w:name w:val="Intense Reference"/>
    <w:basedOn w:val="DefaultParagraphFont"/>
    <w:uiPriority w:val="32"/>
    <w:qFormat/>
    <w:rsid w:val="007B7D72"/>
    <w:rPr>
      <w:b/>
      <w:bCs/>
      <w:smallCaps/>
      <w:color w:val="0F4761" w:themeColor="accent1" w:themeShade="BF"/>
      <w:spacing w:val="5"/>
    </w:rPr>
  </w:style>
  <w:style w:type="paragraph" w:styleId="Header">
    <w:name w:val="header"/>
    <w:basedOn w:val="Normal"/>
    <w:link w:val="HeaderChar"/>
    <w:uiPriority w:val="99"/>
    <w:rsid w:val="007B7D72"/>
    <w:pPr>
      <w:tabs>
        <w:tab w:val="center" w:pos="4320"/>
        <w:tab w:val="right" w:pos="8640"/>
      </w:tabs>
    </w:pPr>
  </w:style>
  <w:style w:type="character" w:customStyle="1" w:styleId="HeaderChar">
    <w:name w:val="Header Char"/>
    <w:basedOn w:val="DefaultParagraphFont"/>
    <w:link w:val="Header"/>
    <w:uiPriority w:val="99"/>
    <w:rsid w:val="007B7D72"/>
    <w:rPr>
      <w:rFonts w:ascii="Times New Roman" w:eastAsia="Times New Roman" w:hAnsi="Times New Roman" w:cs="Times New Roman"/>
      <w:kern w:val="0"/>
      <w:szCs w:val="20"/>
      <w:lang w:eastAsia="en-US"/>
      <w14:ligatures w14:val="none"/>
    </w:rPr>
  </w:style>
  <w:style w:type="character" w:styleId="Hyperlink">
    <w:name w:val="Hyperlink"/>
    <w:rsid w:val="007B7D72"/>
    <w:rPr>
      <w:color w:val="0000FF"/>
      <w:u w:val="single"/>
    </w:rPr>
  </w:style>
  <w:style w:type="table" w:styleId="TableGrid">
    <w:name w:val="Table Grid"/>
    <w:basedOn w:val="TableNormal"/>
    <w:uiPriority w:val="39"/>
    <w:rsid w:val="007B7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C3EB8"/>
    <w:pPr>
      <w:tabs>
        <w:tab w:val="center" w:pos="4513"/>
        <w:tab w:val="right" w:pos="9026"/>
      </w:tabs>
    </w:pPr>
  </w:style>
  <w:style w:type="character" w:customStyle="1" w:styleId="FooterChar">
    <w:name w:val="Footer Char"/>
    <w:basedOn w:val="DefaultParagraphFont"/>
    <w:link w:val="Footer"/>
    <w:uiPriority w:val="99"/>
    <w:rsid w:val="00BC3EB8"/>
    <w:rPr>
      <w:rFonts w:ascii="Times New Roman" w:eastAsia="Times New Roman" w:hAnsi="Times New Roman" w:cs="Times New Roman"/>
      <w:kern w:val="0"/>
      <w:szCs w:val="20"/>
      <w:lang w:eastAsia="en-US"/>
      <w14:ligatures w14:val="none"/>
    </w:rPr>
  </w:style>
  <w:style w:type="character" w:styleId="UnresolvedMention">
    <w:name w:val="Unresolved Mention"/>
    <w:basedOn w:val="DefaultParagraphFont"/>
    <w:uiPriority w:val="99"/>
    <w:semiHidden/>
    <w:unhideWhenUsed/>
    <w:rsid w:val="00ED5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2/1464/pdfs/uksiem_20121464_en.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wilberfoss-pc@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wilberfoss-pc.gov.u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wilberfoss-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5749</TotalTime>
  <Pages>2</Pages>
  <Words>727</Words>
  <Characters>3847</Characters>
  <Application>Microsoft Office Word</Application>
  <DocSecurity>0</DocSecurity>
  <Lines>182</Lines>
  <Paragraphs>60</Paragraphs>
  <ScaleCrop>false</ScaleCrop>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Wilberfoss Parish Council</dc:creator>
  <cp:keywords/>
  <dc:description/>
  <cp:lastModifiedBy>Wilberfoss Parish Council</cp:lastModifiedBy>
  <cp:revision>52</cp:revision>
  <dcterms:created xsi:type="dcterms:W3CDTF">2025-12-08T11:07:00Z</dcterms:created>
  <dcterms:modified xsi:type="dcterms:W3CDTF">2025-12-19T08:36:00Z</dcterms:modified>
</cp:coreProperties>
</file>